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F6BC" w14:textId="3A71219B" w:rsidR="00107F75" w:rsidRDefault="00107F75" w:rsidP="000233D4">
      <w:pPr>
        <w:ind w:firstLineChars="100" w:firstLine="240"/>
        <w:rPr>
          <w:rFonts w:ascii="ＭＳ 明朝" w:eastAsia="ＭＳ 明朝" w:hAnsi="ＭＳ 明朝"/>
          <w:sz w:val="24"/>
          <w:szCs w:val="32"/>
        </w:rPr>
      </w:pPr>
      <w:r w:rsidRPr="00107F75">
        <w:rPr>
          <w:rFonts w:ascii="ＭＳ 明朝" w:eastAsia="ＭＳ 明朝" w:hAnsi="ＭＳ 明朝" w:hint="eastAsia"/>
          <w:sz w:val="24"/>
          <w:szCs w:val="32"/>
        </w:rPr>
        <w:t>紫波町</w:t>
      </w:r>
      <w:r w:rsidRPr="00107F75">
        <w:rPr>
          <w:rFonts w:ascii="ＭＳ 明朝" w:eastAsia="ＭＳ 明朝" w:hAnsi="ＭＳ 明朝"/>
          <w:sz w:val="24"/>
          <w:szCs w:val="32"/>
        </w:rPr>
        <w:t>一般家庭向け再生可能エネルギー由来電気導入促進事業に関するサウンディング型市場調査実施要領（案）</w:t>
      </w:r>
    </w:p>
    <w:p w14:paraId="3AED3E05" w14:textId="77777777" w:rsidR="000233D4" w:rsidRDefault="000233D4" w:rsidP="000233D4">
      <w:pPr>
        <w:ind w:firstLineChars="100" w:firstLine="240"/>
        <w:rPr>
          <w:rFonts w:ascii="ＭＳ 明朝" w:eastAsia="ＭＳ 明朝" w:hAnsi="ＭＳ 明朝"/>
          <w:sz w:val="24"/>
          <w:szCs w:val="32"/>
        </w:rPr>
      </w:pPr>
    </w:p>
    <w:p w14:paraId="568430F0" w14:textId="4C018A25" w:rsidR="000233D4" w:rsidRPr="000233D4" w:rsidRDefault="000233D4" w:rsidP="000233D4">
      <w:pPr>
        <w:ind w:firstLineChars="3100" w:firstLine="6510"/>
        <w:rPr>
          <w:rFonts w:ascii="ＭＳ 明朝" w:eastAsia="ＭＳ 明朝" w:hAnsi="ＭＳ 明朝"/>
        </w:rPr>
      </w:pPr>
      <w:r w:rsidRPr="000233D4">
        <w:rPr>
          <w:rFonts w:ascii="ＭＳ 明朝" w:eastAsia="ＭＳ 明朝" w:hAnsi="ＭＳ 明朝" w:hint="eastAsia"/>
        </w:rPr>
        <w:t>令和８年</w:t>
      </w:r>
      <w:r w:rsidR="001E780A">
        <w:rPr>
          <w:rFonts w:ascii="ＭＳ 明朝" w:eastAsia="ＭＳ 明朝" w:hAnsi="ＭＳ 明朝" w:hint="eastAsia"/>
        </w:rPr>
        <w:t>８</w:t>
      </w:r>
      <w:r w:rsidRPr="000233D4">
        <w:rPr>
          <w:rFonts w:ascii="ＭＳ 明朝" w:eastAsia="ＭＳ 明朝" w:hAnsi="ＭＳ 明朝" w:hint="eastAsia"/>
        </w:rPr>
        <w:t>月</w:t>
      </w:r>
      <w:r w:rsidR="001E780A" w:rsidRPr="001E780A">
        <w:rPr>
          <w:rFonts w:ascii="ＭＳ 明朝" w:eastAsia="ＭＳ 明朝" w:hAnsi="ＭＳ 明朝" w:hint="eastAsia"/>
        </w:rPr>
        <w:t>26</w:t>
      </w:r>
      <w:r w:rsidRPr="001E780A">
        <w:rPr>
          <w:rFonts w:ascii="ＭＳ 明朝" w:eastAsia="ＭＳ 明朝" w:hAnsi="ＭＳ 明朝" w:hint="eastAsia"/>
        </w:rPr>
        <w:t>日</w:t>
      </w:r>
    </w:p>
    <w:p w14:paraId="3024B1AC" w14:textId="45E1ED08" w:rsidR="000233D4" w:rsidRPr="000233D4" w:rsidRDefault="000233D4" w:rsidP="000233D4">
      <w:pPr>
        <w:ind w:firstLineChars="2700" w:firstLine="5670"/>
        <w:rPr>
          <w:rFonts w:ascii="ＭＳ 明朝" w:eastAsia="ＭＳ 明朝" w:hAnsi="ＭＳ 明朝"/>
        </w:rPr>
      </w:pPr>
      <w:r w:rsidRPr="000233D4">
        <w:rPr>
          <w:rFonts w:ascii="ＭＳ 明朝" w:eastAsia="ＭＳ 明朝" w:hAnsi="ＭＳ 明朝" w:hint="eastAsia"/>
        </w:rPr>
        <w:t>紫波町　地球温暖化対策課</w:t>
      </w:r>
    </w:p>
    <w:p w14:paraId="431DECFC" w14:textId="77777777" w:rsidR="00107F75" w:rsidRDefault="00107F75" w:rsidP="00107F75">
      <w:pPr>
        <w:rPr>
          <w:rFonts w:ascii="ＭＳ 明朝" w:eastAsia="ＭＳ 明朝" w:hAnsi="ＭＳ 明朝"/>
        </w:rPr>
      </w:pPr>
    </w:p>
    <w:p w14:paraId="68EB6A47" w14:textId="139D3CD1" w:rsidR="00107F75" w:rsidRPr="00107F75" w:rsidRDefault="000233D4" w:rsidP="00107F75">
      <w:pPr>
        <w:ind w:firstLineChars="100" w:firstLine="210"/>
        <w:rPr>
          <w:rFonts w:ascii="ＭＳ 明朝" w:eastAsia="ＭＳ 明朝" w:hAnsi="ＭＳ 明朝"/>
        </w:rPr>
      </w:pPr>
      <w:r>
        <w:rPr>
          <w:rFonts w:ascii="ＭＳ 明朝" w:eastAsia="ＭＳ 明朝" w:hAnsi="ＭＳ 明朝" w:hint="eastAsia"/>
        </w:rPr>
        <w:t>１</w:t>
      </w:r>
      <w:r w:rsidR="00107F75">
        <w:rPr>
          <w:rFonts w:ascii="ＭＳ 明朝" w:eastAsia="ＭＳ 明朝" w:hAnsi="ＭＳ 明朝" w:hint="eastAsia"/>
        </w:rPr>
        <w:t xml:space="preserve">　</w:t>
      </w:r>
      <w:r w:rsidR="00107F75" w:rsidRPr="00107F75">
        <w:rPr>
          <w:rFonts w:ascii="ＭＳ 明朝" w:eastAsia="ＭＳ 明朝" w:hAnsi="ＭＳ 明朝"/>
        </w:rPr>
        <w:t>実施の背景と目的</w:t>
      </w:r>
    </w:p>
    <w:p w14:paraId="2A5919C9" w14:textId="34DA4FA8"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紫波町では、「脱炭素先行地域（みくまるっと脱炭素化モデル事業）」の選定を受け、持続可能な循環型のまちづくりの実現に向け、温室効果ガス排出量の削減を推進しています。</w:t>
      </w:r>
      <w:r>
        <w:rPr>
          <w:rFonts w:ascii="ＭＳ 明朝" w:eastAsia="ＭＳ 明朝" w:hAnsi="ＭＳ 明朝" w:hint="eastAsia"/>
        </w:rPr>
        <w:t>脱炭素先行地域</w:t>
      </w:r>
      <w:r w:rsidRPr="00107F75">
        <w:rPr>
          <w:rFonts w:ascii="ＭＳ 明朝" w:eastAsia="ＭＳ 明朝" w:hAnsi="ＭＳ 明朝" w:hint="eastAsia"/>
        </w:rPr>
        <w:t>での先行的な取り組みを進める一方、町内全域の民生部門</w:t>
      </w:r>
      <w:r w:rsidR="00F351BC">
        <w:rPr>
          <w:rFonts w:ascii="ＭＳ 明朝" w:eastAsia="ＭＳ 明朝" w:hAnsi="ＭＳ 明朝" w:hint="eastAsia"/>
        </w:rPr>
        <w:t>(</w:t>
      </w:r>
      <w:r w:rsidRPr="00107F75">
        <w:rPr>
          <w:rFonts w:ascii="ＭＳ 明朝" w:eastAsia="ＭＳ 明朝" w:hAnsi="ＭＳ 明朝" w:hint="eastAsia"/>
        </w:rPr>
        <w:t>一般家庭</w:t>
      </w:r>
      <w:r w:rsidR="00F351BC">
        <w:rPr>
          <w:rFonts w:ascii="ＭＳ 明朝" w:eastAsia="ＭＳ 明朝" w:hAnsi="ＭＳ 明朝" w:hint="eastAsia"/>
        </w:rPr>
        <w:t>)</w:t>
      </w:r>
      <w:r w:rsidRPr="00107F75">
        <w:rPr>
          <w:rFonts w:ascii="ＭＳ 明朝" w:eastAsia="ＭＳ 明朝" w:hAnsi="ＭＳ 明朝" w:hint="eastAsia"/>
        </w:rPr>
        <w:t>における再生可能エネルギー</w:t>
      </w:r>
      <w:r w:rsidR="00F351BC">
        <w:rPr>
          <w:rFonts w:ascii="ＭＳ 明朝" w:eastAsia="ＭＳ 明朝" w:hAnsi="ＭＳ 明朝" w:hint="eastAsia"/>
        </w:rPr>
        <w:t>(</w:t>
      </w:r>
      <w:r w:rsidRPr="00107F75">
        <w:rPr>
          <w:rFonts w:ascii="ＭＳ 明朝" w:eastAsia="ＭＳ 明朝" w:hAnsi="ＭＳ 明朝" w:hint="eastAsia"/>
        </w:rPr>
        <w:t>以下「再エネ」という。</w:t>
      </w:r>
      <w:proofErr w:type="gramStart"/>
      <w:r w:rsidR="00F351BC">
        <w:rPr>
          <w:rFonts w:ascii="ＭＳ 明朝" w:eastAsia="ＭＳ 明朝" w:hAnsi="ＭＳ 明朝" w:hint="eastAsia"/>
        </w:rPr>
        <w:t>)</w:t>
      </w:r>
      <w:r w:rsidRPr="00107F75">
        <w:rPr>
          <w:rFonts w:ascii="ＭＳ 明朝" w:eastAsia="ＭＳ 明朝" w:hAnsi="ＭＳ 明朝" w:hint="eastAsia"/>
        </w:rPr>
        <w:t>由来電気</w:t>
      </w:r>
      <w:proofErr w:type="gramEnd"/>
      <w:r w:rsidRPr="00107F75">
        <w:rPr>
          <w:rFonts w:ascii="ＭＳ 明朝" w:eastAsia="ＭＳ 明朝" w:hAnsi="ＭＳ 明朝" w:hint="eastAsia"/>
        </w:rPr>
        <w:t>の導入拡大</w:t>
      </w:r>
      <w:r w:rsidR="00F351BC">
        <w:rPr>
          <w:rFonts w:ascii="ＭＳ 明朝" w:eastAsia="ＭＳ 明朝" w:hAnsi="ＭＳ 明朝" w:hint="eastAsia"/>
        </w:rPr>
        <w:t>(</w:t>
      </w:r>
      <w:r w:rsidRPr="00107F75">
        <w:rPr>
          <w:rFonts w:ascii="ＭＳ 明朝" w:eastAsia="ＭＳ 明朝" w:hAnsi="ＭＳ 明朝" w:hint="eastAsia"/>
        </w:rPr>
        <w:t>電気契約の切り替</w:t>
      </w:r>
      <w:proofErr w:type="gramStart"/>
      <w:r w:rsidRPr="00107F75">
        <w:rPr>
          <w:rFonts w:ascii="ＭＳ 明朝" w:eastAsia="ＭＳ 明朝" w:hAnsi="ＭＳ 明朝" w:hint="eastAsia"/>
        </w:rPr>
        <w:t>え</w:t>
      </w:r>
      <w:r w:rsidR="00F351BC">
        <w:rPr>
          <w:rFonts w:ascii="ＭＳ 明朝" w:eastAsia="ＭＳ 明朝" w:hAnsi="ＭＳ 明朝" w:hint="eastAsia"/>
        </w:rPr>
        <w:t>)</w:t>
      </w:r>
      <w:r w:rsidRPr="00107F75">
        <w:rPr>
          <w:rFonts w:ascii="ＭＳ 明朝" w:eastAsia="ＭＳ 明朝" w:hAnsi="ＭＳ 明朝" w:hint="eastAsia"/>
        </w:rPr>
        <w:t>は</w:t>
      </w:r>
      <w:proofErr w:type="gramEnd"/>
      <w:r w:rsidRPr="00107F75">
        <w:rPr>
          <w:rFonts w:ascii="ＭＳ 明朝" w:eastAsia="ＭＳ 明朝" w:hAnsi="ＭＳ 明朝" w:hint="eastAsia"/>
        </w:rPr>
        <w:t>、さらなるゼロカーボンシティ達成に向けた急務となっています。</w:t>
      </w:r>
    </w:p>
    <w:p w14:paraId="044C38EA" w14:textId="77777777"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しかし、一般家庭における再エネ電気への切り替えにあたっては、経済的負担への懸念、情報・選択肢の不足などが課題となっています。</w:t>
      </w:r>
    </w:p>
    <w:p w14:paraId="7B302087" w14:textId="362EC0B1"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本調査は、家庭向けに再エネ由来電気を供給可能な小売電気事業者や、その普及を支援する事業者との「対話」を通じて、町内において一般家庭向けの再エネ電気供給事業がどの程度成立し得るのか、またどのような条件であれば住民が安心して切り替えられるかといった市場の実態を把握し、今後の施策検討の参考とすることを目的とします。</w:t>
      </w:r>
    </w:p>
    <w:p w14:paraId="005CCBBD" w14:textId="77777777" w:rsidR="00107F75" w:rsidRPr="00107F75" w:rsidRDefault="00107F75" w:rsidP="00107F75">
      <w:pPr>
        <w:rPr>
          <w:rFonts w:ascii="ＭＳ 明朝" w:eastAsia="ＭＳ 明朝" w:hAnsi="ＭＳ 明朝"/>
        </w:rPr>
      </w:pPr>
    </w:p>
    <w:p w14:paraId="0300CC55" w14:textId="34409F17" w:rsidR="00107F75" w:rsidRPr="00107F75" w:rsidRDefault="000233D4" w:rsidP="00107F75">
      <w:pPr>
        <w:ind w:firstLineChars="100" w:firstLine="210"/>
        <w:rPr>
          <w:rFonts w:ascii="ＭＳ 明朝" w:eastAsia="ＭＳ 明朝" w:hAnsi="ＭＳ 明朝"/>
        </w:rPr>
      </w:pPr>
      <w:r>
        <w:rPr>
          <w:rFonts w:ascii="ＭＳ 明朝" w:eastAsia="ＭＳ 明朝" w:hAnsi="ＭＳ 明朝" w:hint="eastAsia"/>
        </w:rPr>
        <w:t>２</w:t>
      </w:r>
      <w:r w:rsidR="00107F75">
        <w:rPr>
          <w:rFonts w:ascii="ＭＳ 明朝" w:eastAsia="ＭＳ 明朝" w:hAnsi="ＭＳ 明朝" w:hint="eastAsia"/>
        </w:rPr>
        <w:t xml:space="preserve">　</w:t>
      </w:r>
      <w:r w:rsidR="00107F75" w:rsidRPr="00107F75">
        <w:rPr>
          <w:rFonts w:ascii="ＭＳ 明朝" w:eastAsia="ＭＳ 明朝" w:hAnsi="ＭＳ 明朝"/>
        </w:rPr>
        <w:t>対象とする事業のイメージ</w:t>
      </w:r>
    </w:p>
    <w:p w14:paraId="50AB94F9" w14:textId="06949B9A" w:rsidR="00107F75" w:rsidRPr="00107F75" w:rsidRDefault="00107F75" w:rsidP="00F351BC">
      <w:pPr>
        <w:ind w:firstLineChars="100" w:firstLine="210"/>
        <w:rPr>
          <w:rFonts w:ascii="ＭＳ 明朝" w:eastAsia="ＭＳ 明朝" w:hAnsi="ＭＳ 明朝"/>
        </w:rPr>
      </w:pPr>
      <w:r w:rsidRPr="00107F75">
        <w:rPr>
          <w:rFonts w:ascii="ＭＳ 明朝" w:eastAsia="ＭＳ 明朝" w:hAnsi="ＭＳ 明朝" w:hint="eastAsia"/>
        </w:rPr>
        <w:t>一般家庭（戸建て・</w:t>
      </w:r>
      <w:r>
        <w:rPr>
          <w:rFonts w:ascii="ＭＳ 明朝" w:eastAsia="ＭＳ 明朝" w:hAnsi="ＭＳ 明朝" w:hint="eastAsia"/>
        </w:rPr>
        <w:t>事業者を</w:t>
      </w:r>
      <w:r w:rsidRPr="00107F75">
        <w:rPr>
          <w:rFonts w:ascii="ＭＳ 明朝" w:eastAsia="ＭＳ 明朝" w:hAnsi="ＭＳ 明朝" w:hint="eastAsia"/>
        </w:rPr>
        <w:t>含む</w:t>
      </w:r>
      <w:r w:rsidR="00F351BC">
        <w:rPr>
          <w:rFonts w:ascii="ＭＳ 明朝" w:eastAsia="ＭＳ 明朝" w:hAnsi="ＭＳ 明朝" w:hint="eastAsia"/>
        </w:rPr>
        <w:t>。</w:t>
      </w:r>
      <w:r w:rsidRPr="00107F75">
        <w:rPr>
          <w:rFonts w:ascii="ＭＳ 明朝" w:eastAsia="ＭＳ 明朝" w:hAnsi="ＭＳ 明朝" w:hint="eastAsia"/>
        </w:rPr>
        <w:t>）の電気契約を、再エネ由来電気</w:t>
      </w:r>
      <w:r w:rsidR="00F351BC">
        <w:rPr>
          <w:rFonts w:ascii="ＭＳ 明朝" w:eastAsia="ＭＳ 明朝" w:hAnsi="ＭＳ 明朝" w:hint="eastAsia"/>
        </w:rPr>
        <w:t>(</w:t>
      </w:r>
      <w:r w:rsidRPr="00107F75">
        <w:rPr>
          <w:rFonts w:ascii="ＭＳ 明朝" w:eastAsia="ＭＳ 明朝" w:hAnsi="ＭＳ 明朝" w:hint="eastAsia"/>
        </w:rPr>
        <w:t>実質再エネ</w:t>
      </w:r>
      <w:r w:rsidRPr="00107F75">
        <w:rPr>
          <w:rFonts w:ascii="ＭＳ 明朝" w:eastAsia="ＭＳ 明朝" w:hAnsi="ＭＳ 明朝"/>
        </w:rPr>
        <w:t>100%プラン等</w:t>
      </w:r>
      <w:r w:rsidR="00F351BC">
        <w:rPr>
          <w:rFonts w:ascii="ＭＳ 明朝" w:eastAsia="ＭＳ 明朝" w:hAnsi="ＭＳ 明朝" w:hint="eastAsia"/>
        </w:rPr>
        <w:t>)</w:t>
      </w:r>
      <w:r w:rsidRPr="00107F75">
        <w:rPr>
          <w:rFonts w:ascii="ＭＳ 明朝" w:eastAsia="ＭＳ 明朝" w:hAnsi="ＭＳ 明朝"/>
        </w:rPr>
        <w:t>へ誘導・普及させるための、以下のような事業（仕組み）を想定しています。</w:t>
      </w:r>
    </w:p>
    <w:p w14:paraId="5DD2F4E7" w14:textId="5548E5AE"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①</w:t>
      </w:r>
      <w:r>
        <w:rPr>
          <w:rFonts w:ascii="ＭＳ 明朝" w:eastAsia="ＭＳ 明朝" w:hAnsi="ＭＳ 明朝" w:hint="eastAsia"/>
        </w:rPr>
        <w:t xml:space="preserve">　</w:t>
      </w:r>
      <w:r w:rsidRPr="00107F75">
        <w:rPr>
          <w:rFonts w:ascii="ＭＳ 明朝" w:eastAsia="ＭＳ 明朝" w:hAnsi="ＭＳ 明朝"/>
        </w:rPr>
        <w:t>再エネ電気の共同購入支援事業</w:t>
      </w:r>
    </w:p>
    <w:p w14:paraId="010A2A39" w14:textId="3AA305EA"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住民を広く募り、スケールメリットを活かして安価な再エネ電気プランを提示・供給する仕組み</w:t>
      </w:r>
      <w:r w:rsidR="00F351BC">
        <w:rPr>
          <w:rFonts w:ascii="ＭＳ 明朝" w:eastAsia="ＭＳ 明朝" w:hAnsi="ＭＳ 明朝" w:hint="eastAsia"/>
        </w:rPr>
        <w:t>(</w:t>
      </w:r>
      <w:r w:rsidRPr="00107F75">
        <w:rPr>
          <w:rFonts w:ascii="ＭＳ 明朝" w:eastAsia="ＭＳ 明朝" w:hAnsi="ＭＳ 明朝" w:hint="eastAsia"/>
        </w:rPr>
        <w:t>プラットフォーマーと小売電気事業者の連携含む</w:t>
      </w:r>
      <w:r w:rsidR="00F351BC">
        <w:rPr>
          <w:rFonts w:ascii="ＭＳ 明朝" w:eastAsia="ＭＳ 明朝" w:hAnsi="ＭＳ 明朝" w:hint="eastAsia"/>
        </w:rPr>
        <w:t>。)</w:t>
      </w:r>
    </w:p>
    <w:p w14:paraId="40166718" w14:textId="64BB8737"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②</w:t>
      </w:r>
      <w:r>
        <w:rPr>
          <w:rFonts w:ascii="ＭＳ 明朝" w:eastAsia="ＭＳ 明朝" w:hAnsi="ＭＳ 明朝" w:hint="eastAsia"/>
        </w:rPr>
        <w:t xml:space="preserve">　</w:t>
      </w:r>
      <w:r w:rsidRPr="00107F75">
        <w:rPr>
          <w:rFonts w:ascii="ＭＳ 明朝" w:eastAsia="ＭＳ 明朝" w:hAnsi="ＭＳ 明朝"/>
        </w:rPr>
        <w:t>地域密着・地産地消型の再エネ電力供給事業</w:t>
      </w:r>
    </w:p>
    <w:p w14:paraId="367DD910" w14:textId="4E406788"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岩手県内の再エネアセットや、地元の地域エネルギー企業</w:t>
      </w:r>
      <w:r w:rsidR="00F351BC">
        <w:rPr>
          <w:rFonts w:ascii="ＭＳ 明朝" w:eastAsia="ＭＳ 明朝" w:hAnsi="ＭＳ 明朝" w:hint="eastAsia"/>
        </w:rPr>
        <w:t>(</w:t>
      </w:r>
      <w:r w:rsidRPr="00107F75">
        <w:rPr>
          <w:rFonts w:ascii="ＭＳ 明朝" w:eastAsia="ＭＳ 明朝" w:hAnsi="ＭＳ 明朝" w:hint="eastAsia"/>
        </w:rPr>
        <w:t>新電力等</w:t>
      </w:r>
      <w:r w:rsidR="00F351BC">
        <w:rPr>
          <w:rFonts w:ascii="ＭＳ 明朝" w:eastAsia="ＭＳ 明朝" w:hAnsi="ＭＳ 明朝" w:hint="eastAsia"/>
        </w:rPr>
        <w:t>)</w:t>
      </w:r>
      <w:r w:rsidRPr="00107F75">
        <w:rPr>
          <w:rFonts w:ascii="ＭＳ 明朝" w:eastAsia="ＭＳ 明朝" w:hAnsi="ＭＳ 明朝" w:hint="eastAsia"/>
        </w:rPr>
        <w:t>が発電・調達した再エネ</w:t>
      </w:r>
      <w:r w:rsidR="0024485E">
        <w:rPr>
          <w:rFonts w:ascii="ＭＳ 明朝" w:eastAsia="ＭＳ 明朝" w:hAnsi="ＭＳ 明朝" w:hint="eastAsia"/>
        </w:rPr>
        <w:t>由来</w:t>
      </w:r>
      <w:r w:rsidRPr="00107F75">
        <w:rPr>
          <w:rFonts w:ascii="ＭＳ 明朝" w:eastAsia="ＭＳ 明朝" w:hAnsi="ＭＳ 明朝" w:hint="eastAsia"/>
        </w:rPr>
        <w:t>電気を一般家庭へ供給するモデル</w:t>
      </w:r>
    </w:p>
    <w:p w14:paraId="4B6A43B6" w14:textId="6EC87C91"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③</w:t>
      </w:r>
      <w:r>
        <w:rPr>
          <w:rFonts w:ascii="ＭＳ 明朝" w:eastAsia="ＭＳ 明朝" w:hAnsi="ＭＳ 明朝" w:hint="eastAsia"/>
        </w:rPr>
        <w:t xml:space="preserve">　</w:t>
      </w:r>
      <w:r w:rsidRPr="00107F75">
        <w:rPr>
          <w:rFonts w:ascii="ＭＳ 明朝" w:eastAsia="ＭＳ 明朝" w:hAnsi="ＭＳ 明朝"/>
        </w:rPr>
        <w:t>その他、一般家庭の電気の脱炭素化</w:t>
      </w:r>
      <w:r w:rsidR="00F351BC">
        <w:rPr>
          <w:rFonts w:ascii="ＭＳ 明朝" w:eastAsia="ＭＳ 明朝" w:hAnsi="ＭＳ 明朝" w:hint="eastAsia"/>
        </w:rPr>
        <w:t>(</w:t>
      </w:r>
      <w:r w:rsidRPr="00107F75">
        <w:rPr>
          <w:rFonts w:ascii="ＭＳ 明朝" w:eastAsia="ＭＳ 明朝" w:hAnsi="ＭＳ 明朝"/>
        </w:rPr>
        <w:t>切替</w:t>
      </w:r>
      <w:r w:rsidR="00F351BC">
        <w:rPr>
          <w:rFonts w:ascii="ＭＳ 明朝" w:eastAsia="ＭＳ 明朝" w:hAnsi="ＭＳ 明朝" w:hint="eastAsia"/>
        </w:rPr>
        <w:t>)</w:t>
      </w:r>
      <w:r w:rsidRPr="00107F75">
        <w:rPr>
          <w:rFonts w:ascii="ＭＳ 明朝" w:eastAsia="ＭＳ 明朝" w:hAnsi="ＭＳ 明朝"/>
        </w:rPr>
        <w:t>を効果的に促進する事業モデル</w:t>
      </w:r>
    </w:p>
    <w:p w14:paraId="46B47B3A" w14:textId="77777777" w:rsidR="00107F75" w:rsidRPr="00107F75" w:rsidRDefault="00107F75" w:rsidP="00107F75">
      <w:pPr>
        <w:rPr>
          <w:rFonts w:ascii="ＭＳ 明朝" w:eastAsia="ＭＳ 明朝" w:hAnsi="ＭＳ 明朝"/>
        </w:rPr>
      </w:pPr>
    </w:p>
    <w:p w14:paraId="14E83F4F" w14:textId="6171DF0B" w:rsidR="00107F75" w:rsidRPr="00107F75" w:rsidRDefault="000233D4" w:rsidP="00107F75">
      <w:pPr>
        <w:ind w:firstLineChars="100" w:firstLine="210"/>
        <w:rPr>
          <w:rFonts w:ascii="ＭＳ 明朝" w:eastAsia="ＭＳ 明朝" w:hAnsi="ＭＳ 明朝"/>
        </w:rPr>
      </w:pPr>
      <w:r>
        <w:rPr>
          <w:rFonts w:ascii="ＭＳ 明朝" w:eastAsia="ＭＳ 明朝" w:hAnsi="ＭＳ 明朝" w:hint="eastAsia"/>
        </w:rPr>
        <w:t>３</w:t>
      </w:r>
      <w:r w:rsidR="00107F75">
        <w:rPr>
          <w:rFonts w:ascii="ＭＳ 明朝" w:eastAsia="ＭＳ 明朝" w:hAnsi="ＭＳ 明朝" w:hint="eastAsia"/>
        </w:rPr>
        <w:t xml:space="preserve">　</w:t>
      </w:r>
      <w:r w:rsidR="00107F75" w:rsidRPr="00107F75">
        <w:rPr>
          <w:rFonts w:ascii="ＭＳ 明朝" w:eastAsia="ＭＳ 明朝" w:hAnsi="ＭＳ 明朝"/>
        </w:rPr>
        <w:t>サウンディングの主なテーマ</w:t>
      </w:r>
    </w:p>
    <w:p w14:paraId="2CD16802" w14:textId="77777777" w:rsidR="00107F75" w:rsidRPr="00107F75" w:rsidRDefault="00107F75" w:rsidP="00107F75">
      <w:pPr>
        <w:ind w:firstLineChars="100" w:firstLine="210"/>
        <w:rPr>
          <w:rFonts w:ascii="ＭＳ 明朝" w:eastAsia="ＭＳ 明朝" w:hAnsi="ＭＳ 明朝"/>
        </w:rPr>
      </w:pPr>
      <w:r w:rsidRPr="00107F75">
        <w:rPr>
          <w:rFonts w:ascii="ＭＳ 明朝" w:eastAsia="ＭＳ 明朝" w:hAnsi="ＭＳ 明朝" w:hint="eastAsia"/>
        </w:rPr>
        <w:t>対話当日は、貴社が保有するメニューやノウハウに基づき、主に以下の視点について意見やアイデアをお聞かせください。</w:t>
      </w:r>
    </w:p>
    <w:p w14:paraId="0814E77E" w14:textId="1B26C404" w:rsidR="00107F75" w:rsidRPr="00107F75" w:rsidRDefault="00107F75" w:rsidP="00107F75">
      <w:pPr>
        <w:ind w:left="210" w:hangingChars="100" w:hanging="210"/>
        <w:rPr>
          <w:rFonts w:ascii="ＭＳ 明朝" w:eastAsia="ＭＳ 明朝" w:hAnsi="ＭＳ 明朝"/>
        </w:rPr>
      </w:pPr>
      <w:r>
        <w:rPr>
          <w:rFonts w:ascii="ＭＳ 明朝" w:eastAsia="ＭＳ 明朝" w:hAnsi="ＭＳ 明朝" w:hint="eastAsia"/>
        </w:rPr>
        <w:t>・</w:t>
      </w:r>
      <w:r w:rsidRPr="00107F75">
        <w:rPr>
          <w:rFonts w:ascii="ＭＳ 明朝" w:eastAsia="ＭＳ 明朝" w:hAnsi="ＭＳ 明朝" w:hint="eastAsia"/>
        </w:rPr>
        <w:t>一般家庭向けの再エネ電気供給事業</w:t>
      </w:r>
      <w:r>
        <w:rPr>
          <w:rFonts w:ascii="ＭＳ 明朝" w:eastAsia="ＭＳ 明朝" w:hAnsi="ＭＳ 明朝" w:hint="eastAsia"/>
        </w:rPr>
        <w:t>(</w:t>
      </w:r>
      <w:r w:rsidRPr="00107F75">
        <w:rPr>
          <w:rFonts w:ascii="ＭＳ 明朝" w:eastAsia="ＭＳ 明朝" w:hAnsi="ＭＳ 明朝" w:hint="eastAsia"/>
        </w:rPr>
        <w:t>共同購入や個別切替</w:t>
      </w:r>
      <w:r>
        <w:rPr>
          <w:rFonts w:ascii="ＭＳ 明朝" w:eastAsia="ＭＳ 明朝" w:hAnsi="ＭＳ 明朝" w:hint="eastAsia"/>
        </w:rPr>
        <w:t>)</w:t>
      </w:r>
      <w:r w:rsidRPr="00107F75">
        <w:rPr>
          <w:rFonts w:ascii="ＭＳ 明朝" w:eastAsia="ＭＳ 明朝" w:hAnsi="ＭＳ 明朝" w:hint="eastAsia"/>
        </w:rPr>
        <w:t>を行う場合の参入意欲や、事業展開が可能か</w:t>
      </w:r>
      <w:r>
        <w:rPr>
          <w:rFonts w:ascii="ＭＳ 明朝" w:eastAsia="ＭＳ 明朝" w:hAnsi="ＭＳ 明朝" w:hint="eastAsia"/>
        </w:rPr>
        <w:t>。</w:t>
      </w:r>
    </w:p>
    <w:p w14:paraId="1CC476FC" w14:textId="0AD7F175" w:rsidR="00107F75" w:rsidRPr="00107F75" w:rsidRDefault="00107F75" w:rsidP="00107F75">
      <w:pPr>
        <w:ind w:left="210" w:hangingChars="100" w:hanging="210"/>
        <w:rPr>
          <w:rFonts w:ascii="ＭＳ 明朝" w:eastAsia="ＭＳ 明朝" w:hAnsi="ＭＳ 明朝"/>
        </w:rPr>
      </w:pPr>
      <w:r>
        <w:rPr>
          <w:rFonts w:ascii="ＭＳ 明朝" w:eastAsia="ＭＳ 明朝" w:hAnsi="ＭＳ 明朝" w:hint="eastAsia"/>
        </w:rPr>
        <w:t>・</w:t>
      </w:r>
      <w:r w:rsidRPr="00107F75">
        <w:rPr>
          <w:rFonts w:ascii="ＭＳ 明朝" w:eastAsia="ＭＳ 明朝" w:hAnsi="ＭＳ 明朝" w:hint="eastAsia"/>
        </w:rPr>
        <w:t>住民が</w:t>
      </w:r>
      <w:r>
        <w:rPr>
          <w:rFonts w:ascii="ＭＳ 明朝" w:eastAsia="ＭＳ 明朝" w:hAnsi="ＭＳ 明朝" w:hint="eastAsia"/>
        </w:rPr>
        <w:t>「</w:t>
      </w:r>
      <w:r w:rsidRPr="00107F75">
        <w:rPr>
          <w:rFonts w:ascii="ＭＳ 明朝" w:eastAsia="ＭＳ 明朝" w:hAnsi="ＭＳ 明朝" w:hint="eastAsia"/>
        </w:rPr>
        <w:t>現在の電気代と同等、あるいはそれ以下」で安心感を持って切り替えられる再</w:t>
      </w:r>
      <w:r w:rsidRPr="00107F75">
        <w:rPr>
          <w:rFonts w:ascii="ＭＳ 明朝" w:eastAsia="ＭＳ 明朝" w:hAnsi="ＭＳ 明朝" w:hint="eastAsia"/>
        </w:rPr>
        <w:lastRenderedPageBreak/>
        <w:t>エネ電気プラン</w:t>
      </w:r>
      <w:r>
        <w:rPr>
          <w:rFonts w:ascii="ＭＳ 明朝" w:eastAsia="ＭＳ 明朝" w:hAnsi="ＭＳ 明朝" w:hint="eastAsia"/>
        </w:rPr>
        <w:t>(</w:t>
      </w:r>
      <w:r w:rsidRPr="00107F75">
        <w:rPr>
          <w:rFonts w:ascii="ＭＳ 明朝" w:eastAsia="ＭＳ 明朝" w:hAnsi="ＭＳ 明朝" w:hint="eastAsia"/>
        </w:rPr>
        <w:t>料金体系や環境付加価値の付け方</w:t>
      </w:r>
      <w:r>
        <w:rPr>
          <w:rFonts w:ascii="ＭＳ 明朝" w:eastAsia="ＭＳ 明朝" w:hAnsi="ＭＳ 明朝" w:hint="eastAsia"/>
        </w:rPr>
        <w:t>)</w:t>
      </w:r>
      <w:r w:rsidRPr="00107F75">
        <w:rPr>
          <w:rFonts w:ascii="ＭＳ 明朝" w:eastAsia="ＭＳ 明朝" w:hAnsi="ＭＳ 明朝" w:hint="eastAsia"/>
        </w:rPr>
        <w:t>の提示が可能か</w:t>
      </w:r>
      <w:r>
        <w:rPr>
          <w:rFonts w:ascii="ＭＳ 明朝" w:eastAsia="ＭＳ 明朝" w:hAnsi="ＭＳ 明朝" w:hint="eastAsia"/>
        </w:rPr>
        <w:t>。</w:t>
      </w:r>
    </w:p>
    <w:p w14:paraId="6248C668" w14:textId="257B6B81" w:rsidR="00107F75" w:rsidRPr="00107F75" w:rsidRDefault="00107F75" w:rsidP="00107F75">
      <w:pPr>
        <w:ind w:left="210" w:hangingChars="100" w:hanging="210"/>
        <w:rPr>
          <w:rFonts w:ascii="ＭＳ 明朝" w:eastAsia="ＭＳ 明朝" w:hAnsi="ＭＳ 明朝"/>
        </w:rPr>
      </w:pPr>
      <w:r>
        <w:rPr>
          <w:rFonts w:ascii="ＭＳ 明朝" w:eastAsia="ＭＳ 明朝" w:hAnsi="ＭＳ 明朝" w:hint="eastAsia"/>
        </w:rPr>
        <w:t>・</w:t>
      </w:r>
      <w:r w:rsidRPr="00107F75">
        <w:rPr>
          <w:rFonts w:ascii="ＭＳ 明朝" w:eastAsia="ＭＳ 明朝" w:hAnsi="ＭＳ 明朝" w:hint="eastAsia"/>
        </w:rPr>
        <w:t>切替時の既存電力会社との契約トラブル防止策や、寒冷地・冬期の電力需給逼迫</w:t>
      </w:r>
      <w:r>
        <w:rPr>
          <w:rFonts w:ascii="ＭＳ 明朝" w:eastAsia="ＭＳ 明朝" w:hAnsi="ＭＳ 明朝" w:hint="eastAsia"/>
        </w:rPr>
        <w:t>(</w:t>
      </w:r>
      <w:r w:rsidRPr="00107F75">
        <w:rPr>
          <w:rFonts w:ascii="ＭＳ 明朝" w:eastAsia="ＭＳ 明朝" w:hAnsi="ＭＳ 明朝" w:hint="eastAsia"/>
        </w:rPr>
        <w:t>市場価格高騰</w:t>
      </w:r>
      <w:r>
        <w:rPr>
          <w:rFonts w:ascii="ＭＳ 明朝" w:eastAsia="ＭＳ 明朝" w:hAnsi="ＭＳ 明朝" w:hint="eastAsia"/>
        </w:rPr>
        <w:t>)</w:t>
      </w:r>
      <w:r w:rsidRPr="00107F75">
        <w:rPr>
          <w:rFonts w:ascii="ＭＳ 明朝" w:eastAsia="ＭＳ 明朝" w:hAnsi="ＭＳ 明朝" w:hint="eastAsia"/>
        </w:rPr>
        <w:t>から一般家庭の電気料金を守るためのリスクヘッジ手法</w:t>
      </w:r>
      <w:r>
        <w:rPr>
          <w:rFonts w:ascii="ＭＳ 明朝" w:eastAsia="ＭＳ 明朝" w:hAnsi="ＭＳ 明朝" w:hint="eastAsia"/>
        </w:rPr>
        <w:t>。</w:t>
      </w:r>
    </w:p>
    <w:p w14:paraId="7B180464" w14:textId="393A9768" w:rsidR="0031384A" w:rsidRDefault="00107F75" w:rsidP="00107F75">
      <w:pPr>
        <w:ind w:left="210" w:hangingChars="100" w:hanging="210"/>
        <w:rPr>
          <w:rFonts w:ascii="ＭＳ 明朝" w:eastAsia="ＭＳ 明朝" w:hAnsi="ＭＳ 明朝"/>
        </w:rPr>
      </w:pPr>
      <w:r>
        <w:rPr>
          <w:rFonts w:ascii="ＭＳ 明朝" w:eastAsia="ＭＳ 明朝" w:hAnsi="ＭＳ 明朝" w:hint="eastAsia"/>
        </w:rPr>
        <w:t>・</w:t>
      </w:r>
      <w:r w:rsidRPr="008F3C54">
        <w:rPr>
          <w:rFonts w:ascii="ＭＳ 明朝" w:eastAsia="ＭＳ 明朝" w:hAnsi="ＭＳ 明朝" w:hint="eastAsia"/>
        </w:rPr>
        <w:t>高齢者</w:t>
      </w:r>
      <w:r w:rsidR="00013429" w:rsidRPr="008F3C54">
        <w:rPr>
          <w:rFonts w:ascii="ＭＳ 明朝" w:eastAsia="ＭＳ 明朝" w:hAnsi="ＭＳ 明朝" w:hint="eastAsia"/>
        </w:rPr>
        <w:t>等に対するデジタル不慣れ</w:t>
      </w:r>
      <w:r w:rsidR="0024485E" w:rsidRPr="008F3C54">
        <w:rPr>
          <w:rFonts w:ascii="ＭＳ 明朝" w:eastAsia="ＭＳ 明朝" w:hAnsi="ＭＳ 明朝" w:hint="eastAsia"/>
        </w:rPr>
        <w:t>な</w:t>
      </w:r>
      <w:r w:rsidR="00013429" w:rsidRPr="008F3C54">
        <w:rPr>
          <w:rFonts w:ascii="ＭＳ 明朝" w:eastAsia="ＭＳ 明朝" w:hAnsi="ＭＳ 明朝" w:hint="eastAsia"/>
        </w:rPr>
        <w:t>年齢層</w:t>
      </w:r>
      <w:r w:rsidRPr="008F3C54">
        <w:rPr>
          <w:rFonts w:ascii="ＭＳ 明朝" w:eastAsia="ＭＳ 明朝" w:hAnsi="ＭＳ 明朝" w:hint="eastAsia"/>
        </w:rPr>
        <w:t>も含めた全町展開を行うにあたり、どのようなアプローチやサポート(対面、紙の申込対応など)が</w:t>
      </w:r>
      <w:r w:rsidR="00013429" w:rsidRPr="008F3C54">
        <w:rPr>
          <w:rFonts w:ascii="ＭＳ 明朝" w:eastAsia="ＭＳ 明朝" w:hAnsi="ＭＳ 明朝" w:hint="eastAsia"/>
        </w:rPr>
        <w:t>可能か。</w:t>
      </w:r>
    </w:p>
    <w:p w14:paraId="6C4D748F" w14:textId="77777777" w:rsidR="000233D4" w:rsidRDefault="000233D4" w:rsidP="00107F75">
      <w:pPr>
        <w:ind w:left="210" w:hangingChars="100" w:hanging="210"/>
        <w:rPr>
          <w:rFonts w:ascii="ＭＳ 明朝" w:eastAsia="ＭＳ 明朝" w:hAnsi="ＭＳ 明朝"/>
        </w:rPr>
      </w:pPr>
    </w:p>
    <w:p w14:paraId="170EE22F" w14:textId="50100156" w:rsidR="000233D4" w:rsidRPr="00F8040A" w:rsidRDefault="000233D4" w:rsidP="000233D4">
      <w:pPr>
        <w:ind w:leftChars="100" w:left="421" w:hangingChars="100" w:hanging="211"/>
        <w:rPr>
          <w:rFonts w:ascii="ＭＳ 明朝" w:eastAsia="ＭＳ 明朝" w:hAnsi="ＭＳ 明朝"/>
          <w:b/>
          <w:bCs/>
        </w:rPr>
      </w:pPr>
      <w:r>
        <w:rPr>
          <w:rFonts w:ascii="ＭＳ 明朝" w:eastAsia="ＭＳ 明朝" w:hAnsi="ＭＳ 明朝" w:hint="eastAsia"/>
          <w:b/>
          <w:bCs/>
        </w:rPr>
        <w:t>４</w:t>
      </w:r>
      <w:r w:rsidRPr="00F8040A">
        <w:rPr>
          <w:rFonts w:ascii="ＭＳ 明朝" w:eastAsia="ＭＳ 明朝" w:hAnsi="ＭＳ 明朝" w:hint="eastAsia"/>
          <w:b/>
          <w:bCs/>
        </w:rPr>
        <w:t xml:space="preserve">　スケジュール</w:t>
      </w:r>
    </w:p>
    <w:tbl>
      <w:tblPr>
        <w:tblStyle w:val="ae"/>
        <w:tblW w:w="0" w:type="auto"/>
        <w:tblInd w:w="440" w:type="dxa"/>
        <w:tblLook w:val="04A0" w:firstRow="1" w:lastRow="0" w:firstColumn="1" w:lastColumn="0" w:noHBand="0" w:noVBand="1"/>
      </w:tblPr>
      <w:tblGrid>
        <w:gridCol w:w="4233"/>
        <w:gridCol w:w="3821"/>
      </w:tblGrid>
      <w:tr w:rsidR="000233D4" w14:paraId="0B65D2F3" w14:textId="77777777" w:rsidTr="00515332">
        <w:tc>
          <w:tcPr>
            <w:tcW w:w="4233" w:type="dxa"/>
          </w:tcPr>
          <w:p w14:paraId="3107E344" w14:textId="77777777" w:rsidR="000233D4" w:rsidRPr="00A726FF" w:rsidRDefault="000233D4" w:rsidP="00515332">
            <w:pPr>
              <w:jc w:val="center"/>
              <w:rPr>
                <w:rFonts w:ascii="ＭＳ 明朝" w:eastAsia="ＭＳ 明朝" w:hAnsi="ＭＳ 明朝"/>
              </w:rPr>
            </w:pPr>
            <w:r>
              <w:rPr>
                <w:rFonts w:ascii="ＭＳ 明朝" w:eastAsia="ＭＳ 明朝" w:hAnsi="ＭＳ 明朝" w:hint="eastAsia"/>
              </w:rPr>
              <w:t>項　目</w:t>
            </w:r>
          </w:p>
        </w:tc>
        <w:tc>
          <w:tcPr>
            <w:tcW w:w="3821" w:type="dxa"/>
          </w:tcPr>
          <w:p w14:paraId="16A67867" w14:textId="77777777" w:rsidR="000233D4" w:rsidRPr="00BC6EDE" w:rsidRDefault="000233D4" w:rsidP="00515332">
            <w:pPr>
              <w:jc w:val="center"/>
              <w:rPr>
                <w:rFonts w:ascii="ＭＳ 明朝" w:eastAsia="ＭＳ 明朝" w:hAnsi="ＭＳ 明朝"/>
              </w:rPr>
            </w:pPr>
            <w:r>
              <w:rPr>
                <w:rFonts w:ascii="ＭＳ 明朝" w:eastAsia="ＭＳ 明朝" w:hAnsi="ＭＳ 明朝" w:hint="eastAsia"/>
              </w:rPr>
              <w:t>日　時</w:t>
            </w:r>
          </w:p>
        </w:tc>
      </w:tr>
      <w:tr w:rsidR="000233D4" w14:paraId="50414360" w14:textId="77777777" w:rsidTr="00515332">
        <w:tc>
          <w:tcPr>
            <w:tcW w:w="4233" w:type="dxa"/>
          </w:tcPr>
          <w:p w14:paraId="6C1FE160" w14:textId="77777777" w:rsidR="000233D4" w:rsidRPr="00A726FF" w:rsidRDefault="000233D4" w:rsidP="00515332">
            <w:pPr>
              <w:rPr>
                <w:rFonts w:ascii="ＭＳ 明朝" w:eastAsia="ＭＳ 明朝" w:hAnsi="ＭＳ 明朝"/>
              </w:rPr>
            </w:pPr>
            <w:r w:rsidRPr="00A726FF">
              <w:rPr>
                <w:rFonts w:ascii="ＭＳ 明朝" w:eastAsia="ＭＳ 明朝" w:hAnsi="ＭＳ 明朝" w:hint="eastAsia"/>
              </w:rPr>
              <w:t>サウンディング参加申込期限</w:t>
            </w:r>
          </w:p>
        </w:tc>
        <w:tc>
          <w:tcPr>
            <w:tcW w:w="3821" w:type="dxa"/>
          </w:tcPr>
          <w:p w14:paraId="1E161571" w14:textId="080994F2" w:rsidR="000233D4" w:rsidRPr="008B3AF5" w:rsidRDefault="000233D4" w:rsidP="00515332">
            <w:pPr>
              <w:rPr>
                <w:rFonts w:ascii="ＭＳ 明朝" w:eastAsia="ＭＳ 明朝" w:hAnsi="ＭＳ 明朝"/>
              </w:rPr>
            </w:pPr>
            <w:r w:rsidRPr="008B3AF5">
              <w:rPr>
                <w:rFonts w:ascii="ＭＳ 明朝" w:eastAsia="ＭＳ 明朝" w:hAnsi="ＭＳ 明朝" w:hint="eastAsia"/>
              </w:rPr>
              <w:t>令和</w:t>
            </w:r>
            <w:r>
              <w:rPr>
                <w:rFonts w:ascii="ＭＳ 明朝" w:eastAsia="ＭＳ 明朝" w:hAnsi="ＭＳ 明朝" w:hint="eastAsia"/>
              </w:rPr>
              <w:t>８</w:t>
            </w:r>
            <w:r w:rsidRPr="008B3AF5">
              <w:rPr>
                <w:rFonts w:ascii="ＭＳ 明朝" w:eastAsia="ＭＳ 明朝" w:hAnsi="ＭＳ 明朝" w:hint="eastAsia"/>
              </w:rPr>
              <w:t>年</w:t>
            </w:r>
            <w:r w:rsidR="00B01D5C">
              <w:rPr>
                <w:rFonts w:ascii="ＭＳ 明朝" w:eastAsia="ＭＳ 明朝" w:hAnsi="ＭＳ 明朝" w:hint="eastAsia"/>
              </w:rPr>
              <w:t>９</w:t>
            </w:r>
            <w:r w:rsidRPr="008B3AF5">
              <w:rPr>
                <w:rFonts w:ascii="ＭＳ 明朝" w:eastAsia="ＭＳ 明朝" w:hAnsi="ＭＳ 明朝" w:hint="eastAsia"/>
              </w:rPr>
              <w:t>月</w:t>
            </w:r>
            <w:r w:rsidR="00B01D5C">
              <w:rPr>
                <w:rFonts w:ascii="ＭＳ 明朝" w:eastAsia="ＭＳ 明朝" w:hAnsi="ＭＳ 明朝" w:hint="eastAsia"/>
              </w:rPr>
              <w:t>25</w:t>
            </w:r>
            <w:r w:rsidRPr="008B3AF5">
              <w:rPr>
                <w:rFonts w:ascii="ＭＳ 明朝" w:eastAsia="ＭＳ 明朝" w:hAnsi="ＭＳ 明朝" w:hint="eastAsia"/>
              </w:rPr>
              <w:t>日</w:t>
            </w:r>
          </w:p>
        </w:tc>
      </w:tr>
      <w:tr w:rsidR="000233D4" w14:paraId="59E164E8" w14:textId="77777777" w:rsidTr="00515332">
        <w:tc>
          <w:tcPr>
            <w:tcW w:w="4233" w:type="dxa"/>
          </w:tcPr>
          <w:p w14:paraId="72C2A3F8" w14:textId="77777777" w:rsidR="000233D4" w:rsidRPr="00A726FF" w:rsidRDefault="000233D4" w:rsidP="00515332">
            <w:pPr>
              <w:rPr>
                <w:rFonts w:ascii="ＭＳ 明朝" w:eastAsia="ＭＳ 明朝" w:hAnsi="ＭＳ 明朝"/>
              </w:rPr>
            </w:pPr>
            <w:r w:rsidRPr="00A726FF">
              <w:rPr>
                <w:rFonts w:ascii="ＭＳ 明朝" w:eastAsia="ＭＳ 明朝" w:hAnsi="ＭＳ 明朝" w:hint="eastAsia"/>
              </w:rPr>
              <w:t>サウンディング実施日時及び場所の連絡</w:t>
            </w:r>
          </w:p>
        </w:tc>
        <w:tc>
          <w:tcPr>
            <w:tcW w:w="3821" w:type="dxa"/>
          </w:tcPr>
          <w:p w14:paraId="30196917" w14:textId="77777777" w:rsidR="000233D4" w:rsidRPr="008B3AF5" w:rsidRDefault="000233D4" w:rsidP="00515332">
            <w:pPr>
              <w:rPr>
                <w:rFonts w:ascii="ＭＳ 明朝" w:eastAsia="ＭＳ 明朝" w:hAnsi="ＭＳ 明朝"/>
              </w:rPr>
            </w:pPr>
            <w:r w:rsidRPr="008B3AF5">
              <w:rPr>
                <w:rFonts w:ascii="ＭＳ 明朝" w:eastAsia="ＭＳ 明朝" w:hAnsi="ＭＳ 明朝" w:hint="eastAsia"/>
              </w:rPr>
              <w:t>随時</w:t>
            </w:r>
          </w:p>
        </w:tc>
      </w:tr>
      <w:tr w:rsidR="000233D4" w14:paraId="3F562053" w14:textId="77777777" w:rsidTr="00515332">
        <w:tc>
          <w:tcPr>
            <w:tcW w:w="4233" w:type="dxa"/>
          </w:tcPr>
          <w:p w14:paraId="36E8F20C" w14:textId="77777777" w:rsidR="000233D4" w:rsidRPr="00A726FF" w:rsidRDefault="000233D4" w:rsidP="00515332">
            <w:pPr>
              <w:rPr>
                <w:rFonts w:ascii="ＭＳ 明朝" w:eastAsia="ＭＳ 明朝" w:hAnsi="ＭＳ 明朝"/>
              </w:rPr>
            </w:pPr>
            <w:r w:rsidRPr="00A726FF">
              <w:rPr>
                <w:rFonts w:ascii="ＭＳ 明朝" w:eastAsia="ＭＳ 明朝" w:hAnsi="ＭＳ 明朝" w:hint="eastAsia"/>
              </w:rPr>
              <w:t>提案書の提出期限</w:t>
            </w:r>
          </w:p>
        </w:tc>
        <w:tc>
          <w:tcPr>
            <w:tcW w:w="3821" w:type="dxa"/>
          </w:tcPr>
          <w:p w14:paraId="219A8111" w14:textId="36CE8159" w:rsidR="000233D4" w:rsidRPr="008B3AF5" w:rsidRDefault="000233D4" w:rsidP="00515332">
            <w:pPr>
              <w:rPr>
                <w:rFonts w:ascii="ＭＳ 明朝" w:eastAsia="ＭＳ 明朝" w:hAnsi="ＭＳ 明朝"/>
              </w:rPr>
            </w:pPr>
            <w:r w:rsidRPr="008B3AF5">
              <w:rPr>
                <w:rFonts w:ascii="ＭＳ 明朝" w:eastAsia="ＭＳ 明朝" w:hAnsi="ＭＳ 明朝" w:hint="eastAsia"/>
              </w:rPr>
              <w:t>令和</w:t>
            </w:r>
            <w:r w:rsidR="00B01D5C">
              <w:rPr>
                <w:rFonts w:ascii="ＭＳ 明朝" w:eastAsia="ＭＳ 明朝" w:hAnsi="ＭＳ 明朝" w:hint="eastAsia"/>
              </w:rPr>
              <w:t>８</w:t>
            </w:r>
            <w:r w:rsidRPr="008B3AF5">
              <w:rPr>
                <w:rFonts w:ascii="ＭＳ 明朝" w:eastAsia="ＭＳ 明朝" w:hAnsi="ＭＳ 明朝" w:hint="eastAsia"/>
              </w:rPr>
              <w:t>年</w:t>
            </w:r>
            <w:r w:rsidR="00B01D5C">
              <w:rPr>
                <w:rFonts w:ascii="ＭＳ 明朝" w:eastAsia="ＭＳ 明朝" w:hAnsi="ＭＳ 明朝" w:hint="eastAsia"/>
              </w:rPr>
              <w:t>９</w:t>
            </w:r>
            <w:r w:rsidRPr="008B3AF5">
              <w:rPr>
                <w:rFonts w:ascii="ＭＳ 明朝" w:eastAsia="ＭＳ 明朝" w:hAnsi="ＭＳ 明朝" w:hint="eastAsia"/>
              </w:rPr>
              <w:t>月</w:t>
            </w:r>
            <w:r w:rsidR="00B01D5C">
              <w:rPr>
                <w:rFonts w:ascii="ＭＳ 明朝" w:eastAsia="ＭＳ 明朝" w:hAnsi="ＭＳ 明朝" w:hint="eastAsia"/>
              </w:rPr>
              <w:t>25</w:t>
            </w:r>
            <w:r w:rsidRPr="008B3AF5">
              <w:rPr>
                <w:rFonts w:ascii="ＭＳ 明朝" w:eastAsia="ＭＳ 明朝" w:hAnsi="ＭＳ 明朝" w:hint="eastAsia"/>
              </w:rPr>
              <w:t>日</w:t>
            </w:r>
          </w:p>
        </w:tc>
      </w:tr>
      <w:tr w:rsidR="000233D4" w14:paraId="6C7E9CCC" w14:textId="77777777" w:rsidTr="00515332">
        <w:tc>
          <w:tcPr>
            <w:tcW w:w="4233" w:type="dxa"/>
          </w:tcPr>
          <w:p w14:paraId="6622DE00" w14:textId="77777777" w:rsidR="000233D4" w:rsidRPr="00A726FF" w:rsidRDefault="000233D4" w:rsidP="00515332">
            <w:pPr>
              <w:rPr>
                <w:rFonts w:ascii="ＭＳ 明朝" w:eastAsia="ＭＳ 明朝" w:hAnsi="ＭＳ 明朝"/>
              </w:rPr>
            </w:pPr>
            <w:r w:rsidRPr="00A726FF">
              <w:rPr>
                <w:rFonts w:ascii="ＭＳ 明朝" w:eastAsia="ＭＳ 明朝" w:hAnsi="ＭＳ 明朝" w:hint="eastAsia"/>
              </w:rPr>
              <w:t>サウンディングの実施</w:t>
            </w:r>
          </w:p>
        </w:tc>
        <w:tc>
          <w:tcPr>
            <w:tcW w:w="3821" w:type="dxa"/>
          </w:tcPr>
          <w:p w14:paraId="62AB9BA3" w14:textId="232B0EE2" w:rsidR="000233D4" w:rsidRPr="008B3AF5" w:rsidRDefault="000233D4" w:rsidP="00515332">
            <w:pPr>
              <w:rPr>
                <w:rFonts w:ascii="ＭＳ 明朝" w:eastAsia="ＭＳ 明朝" w:hAnsi="ＭＳ 明朝"/>
              </w:rPr>
            </w:pPr>
            <w:r w:rsidRPr="008B3AF5">
              <w:rPr>
                <w:rFonts w:ascii="ＭＳ 明朝" w:eastAsia="ＭＳ 明朝" w:hAnsi="ＭＳ 明朝" w:hint="eastAsia"/>
              </w:rPr>
              <w:t>令和</w:t>
            </w:r>
            <w:r>
              <w:rPr>
                <w:rFonts w:ascii="ＭＳ 明朝" w:eastAsia="ＭＳ 明朝" w:hAnsi="ＭＳ 明朝" w:hint="eastAsia"/>
              </w:rPr>
              <w:t>８</w:t>
            </w:r>
            <w:r w:rsidRPr="008B3AF5">
              <w:rPr>
                <w:rFonts w:ascii="ＭＳ 明朝" w:eastAsia="ＭＳ 明朝" w:hAnsi="ＭＳ 明朝" w:hint="eastAsia"/>
              </w:rPr>
              <w:t>年</w:t>
            </w:r>
            <w:r w:rsidR="00B01D5C">
              <w:rPr>
                <w:rFonts w:ascii="ＭＳ 明朝" w:eastAsia="ＭＳ 明朝" w:hAnsi="ＭＳ 明朝" w:hint="eastAsia"/>
              </w:rPr>
              <w:t>９</w:t>
            </w:r>
            <w:r w:rsidRPr="008B3AF5">
              <w:rPr>
                <w:rFonts w:ascii="ＭＳ 明朝" w:eastAsia="ＭＳ 明朝" w:hAnsi="ＭＳ 明朝" w:hint="eastAsia"/>
              </w:rPr>
              <w:t>月</w:t>
            </w:r>
            <w:r w:rsidR="00B01D5C">
              <w:rPr>
                <w:rFonts w:ascii="ＭＳ 明朝" w:eastAsia="ＭＳ 明朝" w:hAnsi="ＭＳ 明朝" w:hint="eastAsia"/>
              </w:rPr>
              <w:t>28</w:t>
            </w:r>
            <w:r w:rsidRPr="008B3AF5">
              <w:rPr>
                <w:rFonts w:ascii="ＭＳ 明朝" w:eastAsia="ＭＳ 明朝" w:hAnsi="ＭＳ 明朝" w:hint="eastAsia"/>
              </w:rPr>
              <w:t>日～</w:t>
            </w:r>
            <w:r w:rsidR="00B01D5C">
              <w:rPr>
                <w:rFonts w:ascii="ＭＳ 明朝" w:eastAsia="ＭＳ 明朝" w:hAnsi="ＭＳ 明朝" w:hint="eastAsia"/>
              </w:rPr>
              <w:t>10</w:t>
            </w:r>
            <w:r w:rsidRPr="008B3AF5">
              <w:rPr>
                <w:rFonts w:ascii="ＭＳ 明朝" w:eastAsia="ＭＳ 明朝" w:hAnsi="ＭＳ 明朝"/>
              </w:rPr>
              <w:t>月</w:t>
            </w:r>
            <w:r w:rsidR="00B01D5C">
              <w:rPr>
                <w:rFonts w:ascii="ＭＳ 明朝" w:eastAsia="ＭＳ 明朝" w:hAnsi="ＭＳ 明朝" w:hint="eastAsia"/>
              </w:rPr>
              <w:t>22</w:t>
            </w:r>
            <w:r w:rsidRPr="008B3AF5">
              <w:rPr>
                <w:rFonts w:ascii="ＭＳ 明朝" w:eastAsia="ＭＳ 明朝" w:hAnsi="ＭＳ 明朝"/>
              </w:rPr>
              <w:t>日</w:t>
            </w:r>
          </w:p>
        </w:tc>
      </w:tr>
    </w:tbl>
    <w:p w14:paraId="50521D1E" w14:textId="77777777" w:rsidR="000233D4" w:rsidRDefault="000233D4" w:rsidP="000233D4">
      <w:pPr>
        <w:ind w:left="420" w:hangingChars="200" w:hanging="420"/>
        <w:rPr>
          <w:rFonts w:ascii="ＭＳ 明朝" w:eastAsia="ＭＳ 明朝" w:hAnsi="ＭＳ 明朝"/>
        </w:rPr>
      </w:pPr>
      <w:r>
        <w:rPr>
          <w:rFonts w:ascii="ＭＳ 明朝" w:eastAsia="ＭＳ 明朝" w:hAnsi="ＭＳ 明朝" w:hint="eastAsia"/>
        </w:rPr>
        <w:t xml:space="preserve">　</w:t>
      </w:r>
    </w:p>
    <w:p w14:paraId="7933EE06" w14:textId="77777777" w:rsidR="000233D4" w:rsidRPr="00F8040A" w:rsidRDefault="000233D4" w:rsidP="000233D4">
      <w:pPr>
        <w:ind w:left="420" w:hangingChars="200" w:hanging="420"/>
        <w:rPr>
          <w:rFonts w:ascii="ＭＳ 明朝" w:eastAsia="ＭＳ 明朝" w:hAnsi="ＭＳ 明朝"/>
          <w:b/>
          <w:bCs/>
        </w:rPr>
      </w:pPr>
      <w:r>
        <w:rPr>
          <w:rFonts w:ascii="ＭＳ 明朝" w:eastAsia="ＭＳ 明朝" w:hAnsi="ＭＳ 明朝" w:hint="eastAsia"/>
        </w:rPr>
        <w:t xml:space="preserve">　</w:t>
      </w:r>
      <w:r w:rsidRPr="00F8040A">
        <w:rPr>
          <w:rFonts w:ascii="ＭＳ 明朝" w:eastAsia="ＭＳ 明朝" w:hAnsi="ＭＳ 明朝" w:hint="eastAsia"/>
          <w:b/>
          <w:bCs/>
        </w:rPr>
        <w:t>４　サウンディングの内容</w:t>
      </w:r>
    </w:p>
    <w:p w14:paraId="583F4C1F" w14:textId="77777777" w:rsidR="000233D4" w:rsidRDefault="000233D4" w:rsidP="000233D4">
      <w:pPr>
        <w:rPr>
          <w:rFonts w:ascii="ＭＳ 明朝" w:eastAsia="ＭＳ 明朝" w:hAnsi="ＭＳ 明朝"/>
        </w:rPr>
      </w:pPr>
      <w:r>
        <w:rPr>
          <w:rFonts w:ascii="ＭＳ 明朝" w:eastAsia="ＭＳ 明朝" w:hAnsi="ＭＳ 明朝" w:hint="eastAsia"/>
        </w:rPr>
        <w:t xml:space="preserve">　(１)　サウンディングの対象</w:t>
      </w:r>
    </w:p>
    <w:p w14:paraId="0F58297E" w14:textId="77777777" w:rsidR="000233D4" w:rsidRDefault="000233D4" w:rsidP="000233D4">
      <w:pPr>
        <w:rPr>
          <w:rFonts w:ascii="ＭＳ 明朝" w:eastAsia="ＭＳ 明朝" w:hAnsi="ＭＳ 明朝"/>
        </w:rPr>
      </w:pPr>
      <w:r>
        <w:rPr>
          <w:rFonts w:ascii="ＭＳ 明朝" w:eastAsia="ＭＳ 明朝" w:hAnsi="ＭＳ 明朝" w:hint="eastAsia"/>
        </w:rPr>
        <w:t xml:space="preserve">　　サウ</w:t>
      </w:r>
      <w:r w:rsidRPr="007B6D8D">
        <w:rPr>
          <w:rFonts w:ascii="ＭＳ 明朝" w:eastAsia="ＭＳ 明朝" w:hAnsi="ＭＳ 明朝" w:hint="eastAsia"/>
        </w:rPr>
        <w:t>ンディングに参加を希望する場合は、下記の条件に合致するものとする。</w:t>
      </w:r>
    </w:p>
    <w:p w14:paraId="6B43C1E9" w14:textId="45E6A747" w:rsidR="00BA1C3B" w:rsidRPr="00BA1C3B" w:rsidRDefault="00BA1C3B" w:rsidP="00C758D7">
      <w:pPr>
        <w:ind w:leftChars="100" w:left="630" w:hangingChars="200" w:hanging="420"/>
        <w:rPr>
          <w:rFonts w:ascii="ＭＳ 明朝" w:eastAsia="ＭＳ 明朝" w:hAnsi="ＭＳ 明朝"/>
        </w:rPr>
      </w:pPr>
      <w:r w:rsidRPr="00BA1C3B">
        <w:rPr>
          <w:rFonts w:ascii="ＭＳ 明朝" w:eastAsia="ＭＳ 明朝" w:hAnsi="ＭＳ 明朝"/>
        </w:rPr>
        <w:t xml:space="preserve">  ①</w:t>
      </w:r>
      <w:r>
        <w:rPr>
          <w:rFonts w:ascii="ＭＳ 明朝" w:eastAsia="ＭＳ 明朝" w:hAnsi="ＭＳ 明朝" w:hint="eastAsia"/>
        </w:rPr>
        <w:t xml:space="preserve">　</w:t>
      </w:r>
      <w:r w:rsidRPr="00BA1C3B">
        <w:rPr>
          <w:rFonts w:ascii="ＭＳ 明朝" w:eastAsia="ＭＳ 明朝" w:hAnsi="ＭＳ 明朝"/>
        </w:rPr>
        <w:t>電気事業法（昭和39年法律第170号）第２条の２の規定に基づく小売電気事業者の登録を受けていること、又は当該登録事業者と連携して事業を行うプラットフォーマー、その他本事業の推進に資するノウハウを有する者であること</w:t>
      </w:r>
    </w:p>
    <w:p w14:paraId="5D39714B" w14:textId="18F784BB" w:rsidR="000233D4" w:rsidRPr="007B6D8D" w:rsidRDefault="00BA1C3B" w:rsidP="00C758D7">
      <w:pPr>
        <w:ind w:leftChars="100" w:left="630" w:hangingChars="200" w:hanging="420"/>
        <w:rPr>
          <w:rFonts w:ascii="ＭＳ 明朝" w:eastAsia="ＭＳ 明朝" w:hAnsi="ＭＳ 明朝"/>
        </w:rPr>
      </w:pPr>
      <w:r w:rsidRPr="00BA1C3B">
        <w:rPr>
          <w:rFonts w:ascii="ＭＳ 明朝" w:eastAsia="ＭＳ 明朝" w:hAnsi="ＭＳ 明朝"/>
        </w:rPr>
        <w:t xml:space="preserve">  </w:t>
      </w:r>
      <w:r>
        <w:rPr>
          <w:rFonts w:ascii="ＭＳ 明朝" w:eastAsia="ＭＳ 明朝" w:hAnsi="ＭＳ 明朝" w:hint="eastAsia"/>
        </w:rPr>
        <w:t>②</w:t>
      </w:r>
      <w:r w:rsidR="000233D4" w:rsidRPr="007B6D8D">
        <w:rPr>
          <w:rFonts w:ascii="ＭＳ 明朝" w:eastAsia="ＭＳ 明朝" w:hAnsi="ＭＳ 明朝" w:hint="eastAsia"/>
        </w:rPr>
        <w:t xml:space="preserve">　会社更生法（平成</w:t>
      </w:r>
      <w:r w:rsidR="000233D4" w:rsidRPr="007B6D8D">
        <w:rPr>
          <w:rFonts w:ascii="ＭＳ 明朝" w:eastAsia="ＭＳ 明朝" w:hAnsi="ＭＳ 明朝"/>
        </w:rPr>
        <w:t>14年法律第154号）の規定に基づく更生手続開始、民事再生法（平</w:t>
      </w:r>
      <w:r w:rsidR="000233D4" w:rsidRPr="007B6D8D">
        <w:rPr>
          <w:rFonts w:ascii="ＭＳ 明朝" w:eastAsia="ＭＳ 明朝" w:hAnsi="ＭＳ 明朝" w:hint="eastAsia"/>
        </w:rPr>
        <w:t>成</w:t>
      </w:r>
      <w:r w:rsidR="000233D4" w:rsidRPr="007B6D8D">
        <w:rPr>
          <w:rFonts w:ascii="ＭＳ 明朝" w:eastAsia="ＭＳ 明朝" w:hAnsi="ＭＳ 明朝"/>
        </w:rPr>
        <w:t>11年法律第225号）の規定に基づく再生手続開始若しくは破産法（平成16年法律第75号）の規定に基づく破産手続開始の申立てをしてい</w:t>
      </w:r>
      <w:r w:rsidR="000233D4" w:rsidRPr="007B6D8D">
        <w:rPr>
          <w:rFonts w:ascii="ＭＳ 明朝" w:eastAsia="ＭＳ 明朝" w:hAnsi="ＭＳ 明朝" w:hint="eastAsia"/>
        </w:rPr>
        <w:t>ない</w:t>
      </w:r>
      <w:r w:rsidR="000233D4" w:rsidRPr="007B6D8D">
        <w:rPr>
          <w:rFonts w:ascii="ＭＳ 明朝" w:eastAsia="ＭＳ 明朝" w:hAnsi="ＭＳ 明朝"/>
        </w:rPr>
        <w:t>者又は申立てがなされてい</w:t>
      </w:r>
      <w:r w:rsidR="000233D4" w:rsidRPr="007B6D8D">
        <w:rPr>
          <w:rFonts w:ascii="ＭＳ 明朝" w:eastAsia="ＭＳ 明朝" w:hAnsi="ＭＳ 明朝" w:hint="eastAsia"/>
        </w:rPr>
        <w:t>ない者及びこれらの手続中でない者</w:t>
      </w:r>
    </w:p>
    <w:p w14:paraId="7FBC3A09" w14:textId="3CAC2AF5" w:rsidR="000233D4" w:rsidRPr="007B6D8D" w:rsidRDefault="000233D4" w:rsidP="000233D4">
      <w:pPr>
        <w:ind w:left="630" w:hangingChars="300" w:hanging="630"/>
        <w:rPr>
          <w:rFonts w:ascii="ＭＳ 明朝" w:eastAsia="ＭＳ 明朝" w:hAnsi="ＭＳ 明朝"/>
        </w:rPr>
      </w:pPr>
      <w:r w:rsidRPr="007B6D8D">
        <w:rPr>
          <w:rFonts w:ascii="ＭＳ 明朝" w:eastAsia="ＭＳ 明朝" w:hAnsi="ＭＳ 明朝" w:hint="eastAsia"/>
        </w:rPr>
        <w:t xml:space="preserve">　　</w:t>
      </w:r>
      <w:r w:rsidR="00BA1C3B">
        <w:rPr>
          <w:rFonts w:ascii="ＭＳ 明朝" w:eastAsia="ＭＳ 明朝" w:hAnsi="ＭＳ 明朝" w:hint="eastAsia"/>
        </w:rPr>
        <w:t>③</w:t>
      </w:r>
      <w:r w:rsidRPr="007B6D8D">
        <w:rPr>
          <w:rFonts w:ascii="ＭＳ 明朝" w:eastAsia="ＭＳ 明朝" w:hAnsi="ＭＳ 明朝" w:hint="eastAsia"/>
        </w:rPr>
        <w:t xml:space="preserve">　暴力団員による不当な行為の防止等に関する法律(平成３年法律第77号)第２条第２号に規定する暴力団ではないこと</w:t>
      </w:r>
    </w:p>
    <w:p w14:paraId="730B6BC5" w14:textId="564471CF" w:rsidR="000233D4" w:rsidRDefault="000233D4" w:rsidP="000233D4">
      <w:pPr>
        <w:ind w:left="630" w:hangingChars="300" w:hanging="630"/>
        <w:rPr>
          <w:rFonts w:ascii="ＭＳ 明朝" w:eastAsia="ＭＳ 明朝" w:hAnsi="ＭＳ 明朝"/>
        </w:rPr>
      </w:pPr>
      <w:r w:rsidRPr="007B6D8D">
        <w:rPr>
          <w:rFonts w:ascii="ＭＳ 明朝" w:eastAsia="ＭＳ 明朝" w:hAnsi="ＭＳ 明朝" w:hint="eastAsia"/>
        </w:rPr>
        <w:t xml:space="preserve">　　</w:t>
      </w:r>
      <w:r w:rsidR="00BA1C3B">
        <w:rPr>
          <w:rFonts w:ascii="ＭＳ 明朝" w:eastAsia="ＭＳ 明朝" w:hAnsi="ＭＳ 明朝" w:hint="eastAsia"/>
        </w:rPr>
        <w:t>④</w:t>
      </w:r>
      <w:r w:rsidRPr="007B6D8D">
        <w:rPr>
          <w:rFonts w:ascii="ＭＳ 明朝" w:eastAsia="ＭＳ 明朝" w:hAnsi="ＭＳ 明朝" w:hint="eastAsia"/>
        </w:rPr>
        <w:t xml:space="preserve">　町又は国、独立行政法人等、他の地方公共団体若しくは地方独立行政法人から指名停止措置を受けていな</w:t>
      </w:r>
      <w:r>
        <w:rPr>
          <w:rFonts w:ascii="ＭＳ 明朝" w:eastAsia="ＭＳ 明朝" w:hAnsi="ＭＳ 明朝" w:hint="eastAsia"/>
        </w:rPr>
        <w:t>い</w:t>
      </w:r>
      <w:r w:rsidRPr="006D56E4">
        <w:rPr>
          <w:rFonts w:ascii="ＭＳ 明朝" w:eastAsia="ＭＳ 明朝" w:hAnsi="ＭＳ 明朝" w:hint="eastAsia"/>
        </w:rPr>
        <w:t>者</w:t>
      </w:r>
    </w:p>
    <w:p w14:paraId="710B3196" w14:textId="77777777" w:rsidR="000233D4" w:rsidRDefault="000233D4" w:rsidP="000233D4">
      <w:pPr>
        <w:ind w:firstLineChars="100" w:firstLine="211"/>
        <w:rPr>
          <w:rFonts w:ascii="ＭＳ 明朝" w:eastAsia="ＭＳ 明朝" w:hAnsi="ＭＳ 明朝"/>
          <w:b/>
          <w:bCs/>
        </w:rPr>
      </w:pPr>
    </w:p>
    <w:p w14:paraId="557A4525" w14:textId="77777777" w:rsidR="000233D4" w:rsidRDefault="000233D4" w:rsidP="000233D4">
      <w:pPr>
        <w:ind w:firstLineChars="100" w:firstLine="211"/>
        <w:rPr>
          <w:rFonts w:ascii="ＭＳ 明朝" w:eastAsia="ＭＳ 明朝" w:hAnsi="ＭＳ 明朝"/>
          <w:b/>
          <w:bCs/>
        </w:rPr>
      </w:pPr>
      <w:r w:rsidRPr="00197B57">
        <w:rPr>
          <w:rFonts w:ascii="ＭＳ 明朝" w:eastAsia="ＭＳ 明朝" w:hAnsi="ＭＳ 明朝" w:hint="eastAsia"/>
          <w:b/>
          <w:bCs/>
        </w:rPr>
        <w:t>５</w:t>
      </w:r>
      <w:r>
        <w:rPr>
          <w:rFonts w:ascii="ＭＳ 明朝" w:eastAsia="ＭＳ 明朝" w:hAnsi="ＭＳ 明朝" w:hint="eastAsia"/>
          <w:b/>
          <w:bCs/>
        </w:rPr>
        <w:t xml:space="preserve">　サウンディングの手続き</w:t>
      </w:r>
    </w:p>
    <w:p w14:paraId="53A4998F" w14:textId="05F90A18" w:rsidR="000233D4" w:rsidRDefault="000233D4" w:rsidP="000233D4">
      <w:pPr>
        <w:ind w:left="630" w:hangingChars="300" w:hanging="630"/>
        <w:rPr>
          <w:rFonts w:ascii="ＭＳ 明朝" w:eastAsia="ＭＳ 明朝" w:hAnsi="ＭＳ 明朝"/>
        </w:rPr>
      </w:pPr>
      <w:r>
        <w:rPr>
          <w:rFonts w:ascii="ＭＳ 明朝" w:eastAsia="ＭＳ 明朝" w:hAnsi="ＭＳ 明朝" w:hint="eastAsia"/>
        </w:rPr>
        <w:t xml:space="preserve">　(１)　サウンディングの参加申込み</w:t>
      </w:r>
    </w:p>
    <w:p w14:paraId="6CA3D392" w14:textId="77777777" w:rsidR="000233D4" w:rsidRPr="00BB4D4A" w:rsidRDefault="000233D4" w:rsidP="000233D4">
      <w:pPr>
        <w:ind w:leftChars="100" w:left="210" w:firstLineChars="100" w:firstLine="210"/>
        <w:rPr>
          <w:rFonts w:ascii="ＭＳ 明朝" w:eastAsia="ＭＳ 明朝" w:hAnsi="ＭＳ 明朝"/>
        </w:rPr>
      </w:pPr>
      <w:r>
        <w:rPr>
          <w:rFonts w:ascii="ＭＳ 明朝" w:eastAsia="ＭＳ 明朝" w:hAnsi="ＭＳ 明朝" w:hint="eastAsia"/>
        </w:rPr>
        <w:t>サウンディングの参加を希望される場合は、様式１(</w:t>
      </w:r>
      <w:r w:rsidRPr="00546A02">
        <w:rPr>
          <w:rFonts w:ascii="ＭＳ 明朝" w:eastAsia="ＭＳ 明朝" w:hAnsi="ＭＳ 明朝" w:hint="eastAsia"/>
        </w:rPr>
        <w:t>参加申込書</w:t>
      </w:r>
      <w:r>
        <w:rPr>
          <w:rFonts w:ascii="ＭＳ 明朝" w:eastAsia="ＭＳ 明朝" w:hAnsi="ＭＳ 明朝" w:hint="eastAsia"/>
        </w:rPr>
        <w:t>)及び様式２(誓約書)に必要事項を記入し、下記の期限までに郵送または電子メールにてご提出ください。</w:t>
      </w:r>
    </w:p>
    <w:p w14:paraId="63F872F6" w14:textId="1048E473" w:rsidR="000233D4" w:rsidRDefault="000233D4" w:rsidP="000233D4">
      <w:pPr>
        <w:ind w:leftChars="100" w:left="630" w:hangingChars="200" w:hanging="420"/>
        <w:rPr>
          <w:rFonts w:ascii="ＭＳ 明朝" w:eastAsia="ＭＳ 明朝" w:hAnsi="ＭＳ 明朝"/>
        </w:rPr>
      </w:pPr>
      <w:r>
        <w:rPr>
          <w:rFonts w:ascii="ＭＳ 明朝" w:eastAsia="ＭＳ 明朝" w:hAnsi="ＭＳ 明朝" w:hint="eastAsia"/>
        </w:rPr>
        <w:t xml:space="preserve">　期日　：令和８年</w:t>
      </w:r>
      <w:r w:rsidR="00302C7C">
        <w:rPr>
          <w:rFonts w:ascii="ＭＳ 明朝" w:eastAsia="ＭＳ 明朝" w:hAnsi="ＭＳ 明朝" w:hint="eastAsia"/>
        </w:rPr>
        <w:t>９</w:t>
      </w:r>
      <w:r>
        <w:rPr>
          <w:rFonts w:ascii="ＭＳ 明朝" w:eastAsia="ＭＳ 明朝" w:hAnsi="ＭＳ 明朝" w:hint="eastAsia"/>
        </w:rPr>
        <w:t>月</w:t>
      </w:r>
      <w:r w:rsidR="00302C7C">
        <w:rPr>
          <w:rFonts w:ascii="ＭＳ 明朝" w:eastAsia="ＭＳ 明朝" w:hAnsi="ＭＳ 明朝" w:hint="eastAsia"/>
        </w:rPr>
        <w:t>25</w:t>
      </w:r>
      <w:r>
        <w:rPr>
          <w:rFonts w:ascii="ＭＳ 明朝" w:eastAsia="ＭＳ 明朝" w:hAnsi="ＭＳ 明朝" w:hint="eastAsia"/>
        </w:rPr>
        <w:t>日まで</w:t>
      </w:r>
    </w:p>
    <w:p w14:paraId="4D5F2900" w14:textId="6D147363" w:rsidR="000233D4" w:rsidRPr="00214EC8" w:rsidRDefault="000233D4" w:rsidP="000233D4">
      <w:pPr>
        <w:ind w:leftChars="100" w:left="630" w:hangingChars="200" w:hanging="420"/>
        <w:rPr>
          <w:rFonts w:ascii="ＭＳ 明朝" w:eastAsia="ＭＳ 明朝" w:hAnsi="ＭＳ 明朝"/>
        </w:rPr>
      </w:pPr>
      <w:r>
        <w:rPr>
          <w:rFonts w:ascii="ＭＳ 明朝" w:eastAsia="ＭＳ 明朝" w:hAnsi="ＭＳ 明朝" w:hint="eastAsia"/>
        </w:rPr>
        <w:t xml:space="preserve">(２)　</w:t>
      </w:r>
      <w:r w:rsidRPr="00214EC8">
        <w:rPr>
          <w:rFonts w:ascii="ＭＳ 明朝" w:eastAsia="ＭＳ 明朝" w:hAnsi="ＭＳ 明朝" w:hint="eastAsia"/>
        </w:rPr>
        <w:t>サウンディングの実施</w:t>
      </w:r>
    </w:p>
    <w:p w14:paraId="56B4B27A" w14:textId="77777777" w:rsidR="000233D4" w:rsidRPr="00214EC8" w:rsidRDefault="000233D4" w:rsidP="000233D4">
      <w:pPr>
        <w:ind w:firstLineChars="200" w:firstLine="420"/>
        <w:rPr>
          <w:rFonts w:ascii="ＭＳ 明朝" w:eastAsia="ＭＳ 明朝" w:hAnsi="ＭＳ 明朝"/>
          <w:lang w:eastAsia="zh-TW"/>
        </w:rPr>
      </w:pPr>
      <w:r w:rsidRPr="00214EC8">
        <w:rPr>
          <w:rFonts w:ascii="ＭＳ 明朝" w:eastAsia="ＭＳ 明朝" w:hAnsi="ＭＳ 明朝" w:hint="eastAsia"/>
          <w:lang w:eastAsia="zh-TW"/>
        </w:rPr>
        <w:t>①</w:t>
      </w:r>
      <w:r>
        <w:rPr>
          <w:rFonts w:ascii="ＭＳ 明朝" w:eastAsia="ＭＳ 明朝" w:hAnsi="ＭＳ 明朝" w:hint="eastAsia"/>
          <w:lang w:eastAsia="zh-TW"/>
        </w:rPr>
        <w:t xml:space="preserve">　</w:t>
      </w:r>
      <w:r w:rsidRPr="00214EC8">
        <w:rPr>
          <w:rFonts w:ascii="ＭＳ 明朝" w:eastAsia="ＭＳ 明朝" w:hAnsi="ＭＳ 明朝"/>
          <w:lang w:eastAsia="zh-TW"/>
        </w:rPr>
        <w:t>実施期間</w:t>
      </w:r>
    </w:p>
    <w:p w14:paraId="6D2FC51D" w14:textId="7B12A514" w:rsidR="000233D4" w:rsidRPr="00214EC8" w:rsidRDefault="000233D4" w:rsidP="000233D4">
      <w:pPr>
        <w:ind w:leftChars="300" w:left="630" w:firstLineChars="100" w:firstLine="210"/>
        <w:rPr>
          <w:rFonts w:ascii="ＭＳ 明朝" w:eastAsia="ＭＳ 明朝" w:hAnsi="ＭＳ 明朝"/>
          <w:lang w:eastAsia="zh-TW"/>
        </w:rPr>
      </w:pPr>
      <w:r w:rsidRPr="00214EC8">
        <w:rPr>
          <w:rFonts w:ascii="ＭＳ 明朝" w:eastAsia="ＭＳ 明朝" w:hAnsi="ＭＳ 明朝" w:hint="eastAsia"/>
          <w:lang w:eastAsia="zh-TW"/>
        </w:rPr>
        <w:t>令和</w:t>
      </w:r>
      <w:r>
        <w:rPr>
          <w:rFonts w:ascii="ＭＳ 明朝" w:eastAsia="ＭＳ 明朝" w:hAnsi="ＭＳ 明朝" w:hint="eastAsia"/>
          <w:lang w:eastAsia="zh-TW"/>
        </w:rPr>
        <w:t>８</w:t>
      </w:r>
      <w:r w:rsidRPr="00214EC8">
        <w:rPr>
          <w:rFonts w:ascii="ＭＳ 明朝" w:eastAsia="ＭＳ 明朝" w:hAnsi="ＭＳ 明朝" w:hint="eastAsia"/>
          <w:lang w:eastAsia="zh-TW"/>
        </w:rPr>
        <w:t>年</w:t>
      </w:r>
      <w:r w:rsidR="00B01D5C">
        <w:rPr>
          <w:rFonts w:ascii="ＭＳ 明朝" w:eastAsia="ＭＳ 明朝" w:hAnsi="ＭＳ 明朝" w:hint="eastAsia"/>
        </w:rPr>
        <w:t>９</w:t>
      </w:r>
      <w:r w:rsidRPr="00214EC8">
        <w:rPr>
          <w:rFonts w:ascii="ＭＳ 明朝" w:eastAsia="ＭＳ 明朝" w:hAnsi="ＭＳ 明朝" w:hint="eastAsia"/>
          <w:lang w:eastAsia="zh-TW"/>
        </w:rPr>
        <w:t>月</w:t>
      </w:r>
      <w:r w:rsidR="00B01D5C">
        <w:rPr>
          <w:rFonts w:ascii="ＭＳ 明朝" w:eastAsia="ＭＳ 明朝" w:hAnsi="ＭＳ 明朝" w:hint="eastAsia"/>
        </w:rPr>
        <w:t>28</w:t>
      </w:r>
      <w:r w:rsidRPr="00214EC8">
        <w:rPr>
          <w:rFonts w:ascii="ＭＳ 明朝" w:eastAsia="ＭＳ 明朝" w:hAnsi="ＭＳ 明朝" w:hint="eastAsia"/>
          <w:lang w:eastAsia="zh-TW"/>
        </w:rPr>
        <w:t>日</w:t>
      </w:r>
      <w:r w:rsidRPr="00214EC8">
        <w:rPr>
          <w:rFonts w:ascii="ＭＳ 明朝" w:eastAsia="ＭＳ 明朝" w:hAnsi="ＭＳ 明朝"/>
          <w:lang w:eastAsia="zh-TW"/>
        </w:rPr>
        <w:t>(</w:t>
      </w:r>
      <w:r w:rsidR="00B01D5C">
        <w:rPr>
          <w:rFonts w:ascii="ＭＳ 明朝" w:eastAsia="ＭＳ 明朝" w:hAnsi="ＭＳ 明朝" w:hint="eastAsia"/>
        </w:rPr>
        <w:t>月</w:t>
      </w:r>
      <w:r w:rsidRPr="00214EC8">
        <w:rPr>
          <w:rFonts w:ascii="ＭＳ 明朝" w:eastAsia="ＭＳ 明朝" w:hAnsi="ＭＳ 明朝"/>
          <w:lang w:eastAsia="zh-TW"/>
        </w:rPr>
        <w:t>)～</w:t>
      </w:r>
      <w:r>
        <w:rPr>
          <w:rFonts w:ascii="ＭＳ 明朝" w:eastAsia="ＭＳ 明朝" w:hAnsi="ＭＳ 明朝" w:hint="eastAsia"/>
          <w:lang w:eastAsia="zh-TW"/>
        </w:rPr>
        <w:t>令和８年</w:t>
      </w:r>
      <w:r w:rsidR="00B01D5C">
        <w:rPr>
          <w:rFonts w:ascii="ＭＳ 明朝" w:eastAsia="ＭＳ 明朝" w:hAnsi="ＭＳ 明朝" w:hint="eastAsia"/>
        </w:rPr>
        <w:t>10</w:t>
      </w:r>
      <w:r>
        <w:rPr>
          <w:rFonts w:ascii="ＭＳ 明朝" w:eastAsia="ＭＳ 明朝" w:hAnsi="ＭＳ 明朝" w:hint="eastAsia"/>
          <w:lang w:eastAsia="zh-TW"/>
        </w:rPr>
        <w:t>月</w:t>
      </w:r>
      <w:r w:rsidR="00B01D5C">
        <w:rPr>
          <w:rFonts w:ascii="ＭＳ 明朝" w:eastAsia="ＭＳ 明朝" w:hAnsi="ＭＳ 明朝" w:hint="eastAsia"/>
        </w:rPr>
        <w:t>22</w:t>
      </w:r>
      <w:r w:rsidRPr="00214EC8">
        <w:rPr>
          <w:rFonts w:ascii="ＭＳ 明朝" w:eastAsia="ＭＳ 明朝" w:hAnsi="ＭＳ 明朝"/>
          <w:lang w:eastAsia="zh-TW"/>
        </w:rPr>
        <w:t>日(</w:t>
      </w:r>
      <w:r w:rsidR="00B01D5C">
        <w:rPr>
          <w:rFonts w:ascii="ＭＳ 明朝" w:eastAsia="ＭＳ 明朝" w:hAnsi="ＭＳ 明朝" w:hint="eastAsia"/>
        </w:rPr>
        <w:t>木</w:t>
      </w:r>
      <w:r w:rsidRPr="00214EC8">
        <w:rPr>
          <w:rFonts w:ascii="ＭＳ 明朝" w:eastAsia="ＭＳ 明朝" w:hAnsi="ＭＳ 明朝"/>
          <w:lang w:eastAsia="zh-TW"/>
        </w:rPr>
        <w:t>)午前</w:t>
      </w:r>
      <w:r>
        <w:rPr>
          <w:rFonts w:ascii="ＭＳ 明朝" w:eastAsia="ＭＳ 明朝" w:hAnsi="ＭＳ 明朝" w:hint="eastAsia"/>
          <w:lang w:eastAsia="zh-TW"/>
        </w:rPr>
        <w:t>９</w:t>
      </w:r>
      <w:r w:rsidRPr="00214EC8">
        <w:rPr>
          <w:rFonts w:ascii="ＭＳ 明朝" w:eastAsia="ＭＳ 明朝" w:hAnsi="ＭＳ 明朝"/>
          <w:lang w:eastAsia="zh-TW"/>
        </w:rPr>
        <w:t>時～午後</w:t>
      </w:r>
      <w:r>
        <w:rPr>
          <w:rFonts w:ascii="ＭＳ 明朝" w:eastAsia="ＭＳ 明朝" w:hAnsi="ＭＳ 明朝" w:hint="eastAsia"/>
          <w:lang w:eastAsia="zh-TW"/>
        </w:rPr>
        <w:t>５</w:t>
      </w:r>
      <w:r w:rsidRPr="00214EC8">
        <w:rPr>
          <w:rFonts w:ascii="ＭＳ 明朝" w:eastAsia="ＭＳ 明朝" w:hAnsi="ＭＳ 明朝"/>
          <w:lang w:eastAsia="zh-TW"/>
        </w:rPr>
        <w:t>時</w:t>
      </w:r>
    </w:p>
    <w:p w14:paraId="5CA9DEB9" w14:textId="77777777" w:rsidR="000233D4" w:rsidRPr="00214EC8" w:rsidRDefault="000233D4" w:rsidP="000233D4">
      <w:pPr>
        <w:ind w:leftChars="200" w:left="630" w:hangingChars="100" w:hanging="210"/>
        <w:rPr>
          <w:rFonts w:ascii="ＭＳ 明朝" w:eastAsia="ＭＳ 明朝" w:hAnsi="ＭＳ 明朝"/>
          <w:lang w:eastAsia="zh-TW"/>
        </w:rPr>
      </w:pPr>
      <w:r w:rsidRPr="00214EC8">
        <w:rPr>
          <w:rFonts w:ascii="ＭＳ 明朝" w:eastAsia="ＭＳ 明朝" w:hAnsi="ＭＳ 明朝" w:hint="eastAsia"/>
          <w:lang w:eastAsia="zh-TW"/>
        </w:rPr>
        <w:lastRenderedPageBreak/>
        <w:t>②</w:t>
      </w:r>
      <w:r>
        <w:rPr>
          <w:rFonts w:ascii="ＭＳ 明朝" w:eastAsia="ＭＳ 明朝" w:hAnsi="ＭＳ 明朝" w:hint="eastAsia"/>
          <w:lang w:eastAsia="zh-TW"/>
        </w:rPr>
        <w:t xml:space="preserve">　</w:t>
      </w:r>
      <w:r w:rsidRPr="00214EC8">
        <w:rPr>
          <w:rFonts w:ascii="ＭＳ 明朝" w:eastAsia="ＭＳ 明朝" w:hAnsi="ＭＳ 明朝"/>
          <w:lang w:eastAsia="zh-TW"/>
        </w:rPr>
        <w:t>所要時間</w:t>
      </w:r>
      <w:r w:rsidRPr="00214EC8">
        <w:rPr>
          <w:rFonts w:ascii="ＭＳ 明朝" w:eastAsia="ＭＳ 明朝" w:hAnsi="ＭＳ 明朝" w:hint="eastAsia"/>
          <w:lang w:eastAsia="zh-TW"/>
        </w:rPr>
        <w:t>（</w:t>
      </w:r>
      <w:r w:rsidRPr="00214EC8">
        <w:rPr>
          <w:rFonts w:ascii="ＭＳ 明朝" w:eastAsia="ＭＳ 明朝" w:hAnsi="ＭＳ 明朝"/>
          <w:lang w:eastAsia="zh-TW"/>
        </w:rPr>
        <w:t>１時間程度等）</w:t>
      </w:r>
    </w:p>
    <w:p w14:paraId="7BD23C57" w14:textId="77777777" w:rsidR="000233D4" w:rsidRPr="00214EC8" w:rsidRDefault="000233D4" w:rsidP="000233D4">
      <w:pPr>
        <w:ind w:leftChars="200" w:left="630" w:hangingChars="100" w:hanging="210"/>
        <w:rPr>
          <w:rFonts w:ascii="ＭＳ 明朝" w:eastAsia="ＭＳ 明朝" w:hAnsi="ＭＳ 明朝"/>
        </w:rPr>
      </w:pPr>
      <w:r w:rsidRPr="00214EC8">
        <w:rPr>
          <w:rFonts w:ascii="ＭＳ 明朝" w:eastAsia="ＭＳ 明朝" w:hAnsi="ＭＳ 明朝" w:hint="eastAsia"/>
        </w:rPr>
        <w:t>③</w:t>
      </w:r>
      <w:r>
        <w:rPr>
          <w:rFonts w:ascii="ＭＳ 明朝" w:eastAsia="ＭＳ 明朝" w:hAnsi="ＭＳ 明朝" w:hint="eastAsia"/>
        </w:rPr>
        <w:t xml:space="preserve">　</w:t>
      </w:r>
      <w:r w:rsidRPr="00214EC8">
        <w:rPr>
          <w:rFonts w:ascii="ＭＳ 明朝" w:eastAsia="ＭＳ 明朝" w:hAnsi="ＭＳ 明朝"/>
        </w:rPr>
        <w:t>場所</w:t>
      </w:r>
      <w:r>
        <w:rPr>
          <w:rFonts w:ascii="ＭＳ 明朝" w:eastAsia="ＭＳ 明朝" w:hAnsi="ＭＳ 明朝" w:hint="eastAsia"/>
        </w:rPr>
        <w:t xml:space="preserve">　　　　紫波町役場会議室もしくはWEB会議</w:t>
      </w:r>
    </w:p>
    <w:p w14:paraId="4B61CD57" w14:textId="77777777" w:rsidR="000233D4" w:rsidRPr="00214EC8" w:rsidRDefault="000233D4" w:rsidP="000233D4">
      <w:pPr>
        <w:ind w:leftChars="200" w:left="630" w:hangingChars="100" w:hanging="210"/>
        <w:rPr>
          <w:rFonts w:ascii="ＭＳ 明朝" w:eastAsia="ＭＳ 明朝" w:hAnsi="ＭＳ 明朝"/>
        </w:rPr>
      </w:pPr>
      <w:r w:rsidRPr="00214EC8">
        <w:rPr>
          <w:rFonts w:ascii="ＭＳ 明朝" w:eastAsia="ＭＳ 明朝" w:hAnsi="ＭＳ 明朝" w:hint="eastAsia"/>
        </w:rPr>
        <w:t>④</w:t>
      </w:r>
      <w:r>
        <w:rPr>
          <w:rFonts w:ascii="ＭＳ 明朝" w:eastAsia="ＭＳ 明朝" w:hAnsi="ＭＳ 明朝" w:hint="eastAsia"/>
        </w:rPr>
        <w:t xml:space="preserve">　</w:t>
      </w:r>
      <w:r w:rsidRPr="00214EC8">
        <w:rPr>
          <w:rFonts w:ascii="ＭＳ 明朝" w:eastAsia="ＭＳ 明朝" w:hAnsi="ＭＳ 明朝"/>
        </w:rPr>
        <w:t>その他</w:t>
      </w:r>
    </w:p>
    <w:p w14:paraId="020F66A4" w14:textId="77777777" w:rsidR="000233D4" w:rsidRPr="00214EC8" w:rsidRDefault="000233D4" w:rsidP="000233D4">
      <w:pPr>
        <w:ind w:leftChars="300" w:left="630" w:firstLineChars="100" w:firstLine="210"/>
        <w:rPr>
          <w:rFonts w:ascii="ＭＳ 明朝" w:eastAsia="ＭＳ 明朝" w:hAnsi="ＭＳ 明朝"/>
        </w:rPr>
      </w:pPr>
      <w:r w:rsidRPr="00214EC8">
        <w:rPr>
          <w:rFonts w:ascii="ＭＳ 明朝" w:eastAsia="ＭＳ 明朝" w:hAnsi="ＭＳ 明朝" w:hint="eastAsia"/>
        </w:rPr>
        <w:t>サウンディングは参加事業者のアイデア及びノウハウの保護のため個別に行います。サウンディングの実施に際して、特に資料提出は求めませんが、説明のために必要な場合には、提出分として計</w:t>
      </w:r>
      <w:r>
        <w:rPr>
          <w:rFonts w:ascii="ＭＳ 明朝" w:eastAsia="ＭＳ 明朝" w:hAnsi="ＭＳ 明朝" w:hint="eastAsia"/>
        </w:rPr>
        <w:t>２</w:t>
      </w:r>
      <w:r w:rsidRPr="00214EC8">
        <w:rPr>
          <w:rFonts w:ascii="ＭＳ 明朝" w:eastAsia="ＭＳ 明朝" w:hAnsi="ＭＳ 明朝" w:hint="eastAsia"/>
        </w:rPr>
        <w:t>部御持参ください。</w:t>
      </w:r>
    </w:p>
    <w:p w14:paraId="23E14180" w14:textId="77777777" w:rsidR="000233D4" w:rsidRDefault="000233D4" w:rsidP="000233D4">
      <w:pPr>
        <w:ind w:leftChars="100" w:left="630" w:hangingChars="200" w:hanging="420"/>
        <w:rPr>
          <w:rFonts w:ascii="ＭＳ 明朝" w:eastAsia="ＭＳ 明朝" w:hAnsi="ＭＳ 明朝"/>
        </w:rPr>
      </w:pPr>
    </w:p>
    <w:p w14:paraId="139A8D84" w14:textId="77777777" w:rsidR="000233D4" w:rsidRDefault="000233D4" w:rsidP="000233D4">
      <w:pPr>
        <w:ind w:leftChars="100" w:left="630" w:hangingChars="200" w:hanging="420"/>
        <w:rPr>
          <w:rFonts w:ascii="ＭＳ 明朝" w:eastAsia="ＭＳ 明朝" w:hAnsi="ＭＳ 明朝"/>
        </w:rPr>
      </w:pPr>
      <w:r>
        <w:rPr>
          <w:rFonts w:ascii="ＭＳ 明朝" w:eastAsia="ＭＳ 明朝" w:hAnsi="ＭＳ 明朝" w:hint="eastAsia"/>
        </w:rPr>
        <w:t xml:space="preserve">(４)　</w:t>
      </w:r>
      <w:r w:rsidRPr="00214EC8">
        <w:rPr>
          <w:rFonts w:ascii="ＭＳ 明朝" w:eastAsia="ＭＳ 明朝" w:hAnsi="ＭＳ 明朝" w:hint="eastAsia"/>
        </w:rPr>
        <w:t>サウンディング結果の公表</w:t>
      </w:r>
    </w:p>
    <w:p w14:paraId="2B33CC68" w14:textId="77777777" w:rsidR="000233D4" w:rsidRPr="00BC6EDE" w:rsidRDefault="000233D4" w:rsidP="000233D4">
      <w:pPr>
        <w:ind w:leftChars="300" w:left="630" w:firstLineChars="100" w:firstLine="210"/>
        <w:rPr>
          <w:rFonts w:ascii="ＭＳ 明朝" w:eastAsia="ＭＳ 明朝" w:hAnsi="ＭＳ 明朝"/>
        </w:rPr>
      </w:pPr>
      <w:r w:rsidRPr="00BC6EDE">
        <w:rPr>
          <w:rFonts w:ascii="ＭＳ 明朝" w:eastAsia="ＭＳ 明朝" w:hAnsi="ＭＳ 明朝" w:hint="eastAsia"/>
        </w:rPr>
        <w:t>サウンディングの実施結果について、概要は非公表とし、参加事業者の名称は公表しません。</w:t>
      </w:r>
    </w:p>
    <w:p w14:paraId="7D35883F" w14:textId="77777777" w:rsidR="000233D4" w:rsidRDefault="000233D4" w:rsidP="000233D4">
      <w:pPr>
        <w:rPr>
          <w:rFonts w:ascii="ＭＳ 明朝" w:eastAsia="ＭＳ 明朝" w:hAnsi="ＭＳ 明朝"/>
        </w:rPr>
      </w:pPr>
    </w:p>
    <w:p w14:paraId="5398D2CB" w14:textId="2C893EA1" w:rsidR="000233D4" w:rsidRPr="000233D4" w:rsidRDefault="000233D4" w:rsidP="000233D4">
      <w:pPr>
        <w:ind w:leftChars="100" w:left="632" w:hangingChars="200" w:hanging="422"/>
        <w:rPr>
          <w:rFonts w:ascii="ＭＳ 明朝" w:eastAsia="ＭＳ 明朝" w:hAnsi="ＭＳ 明朝"/>
          <w:b/>
          <w:bCs/>
        </w:rPr>
      </w:pPr>
      <w:r w:rsidRPr="00214EC8">
        <w:rPr>
          <w:rFonts w:ascii="ＭＳ 明朝" w:eastAsia="ＭＳ 明朝" w:hAnsi="ＭＳ 明朝" w:hint="eastAsia"/>
          <w:b/>
          <w:bCs/>
        </w:rPr>
        <w:t>６　留意事項</w:t>
      </w:r>
    </w:p>
    <w:p w14:paraId="28DB889E" w14:textId="33D8911F" w:rsidR="000233D4" w:rsidRPr="00214EC8" w:rsidRDefault="000233D4" w:rsidP="000233D4">
      <w:pPr>
        <w:ind w:leftChars="100" w:left="630" w:hangingChars="200" w:hanging="420"/>
        <w:rPr>
          <w:rFonts w:ascii="ＭＳ 明朝" w:eastAsia="ＭＳ 明朝" w:hAnsi="ＭＳ 明朝"/>
        </w:rPr>
      </w:pPr>
      <w:r>
        <w:rPr>
          <w:rFonts w:ascii="ＭＳ 明朝" w:eastAsia="ＭＳ 明朝" w:hAnsi="ＭＳ 明朝" w:hint="eastAsia"/>
        </w:rPr>
        <w:t xml:space="preserve">(１)　</w:t>
      </w:r>
      <w:r w:rsidRPr="00214EC8">
        <w:rPr>
          <w:rFonts w:ascii="ＭＳ 明朝" w:eastAsia="ＭＳ 明朝" w:hAnsi="ＭＳ 明朝" w:hint="eastAsia"/>
        </w:rPr>
        <w:t>費用負担</w:t>
      </w:r>
    </w:p>
    <w:p w14:paraId="0914EB32" w14:textId="77777777" w:rsidR="000233D4" w:rsidRDefault="000233D4" w:rsidP="000233D4">
      <w:pPr>
        <w:ind w:leftChars="300" w:left="630" w:firstLineChars="100" w:firstLine="210"/>
        <w:rPr>
          <w:rFonts w:ascii="ＭＳ 明朝" w:eastAsia="ＭＳ 明朝" w:hAnsi="ＭＳ 明朝"/>
        </w:rPr>
      </w:pPr>
      <w:r w:rsidRPr="00214EC8">
        <w:rPr>
          <w:rFonts w:ascii="ＭＳ 明朝" w:eastAsia="ＭＳ 明朝" w:hAnsi="ＭＳ 明朝" w:hint="eastAsia"/>
        </w:rPr>
        <w:t>サウンディングへの参加に要する費用は、参加事業者の負担とします。</w:t>
      </w:r>
    </w:p>
    <w:p w14:paraId="028F8FD2" w14:textId="77777777" w:rsidR="000233D4" w:rsidRDefault="000233D4" w:rsidP="00C758D7">
      <w:pPr>
        <w:rPr>
          <w:rFonts w:ascii="ＭＳ 明朝" w:eastAsia="ＭＳ 明朝" w:hAnsi="ＭＳ 明朝"/>
        </w:rPr>
      </w:pPr>
    </w:p>
    <w:p w14:paraId="588D16AC" w14:textId="23318748" w:rsidR="000233D4" w:rsidRPr="00214EC8" w:rsidRDefault="000233D4" w:rsidP="000233D4">
      <w:pPr>
        <w:ind w:leftChars="100" w:left="630" w:hangingChars="200" w:hanging="420"/>
        <w:rPr>
          <w:rFonts w:ascii="ＭＳ 明朝" w:eastAsia="ＭＳ 明朝" w:hAnsi="ＭＳ 明朝"/>
        </w:rPr>
      </w:pPr>
      <w:r>
        <w:rPr>
          <w:rFonts w:ascii="ＭＳ 明朝" w:eastAsia="ＭＳ 明朝" w:hAnsi="ＭＳ 明朝" w:hint="eastAsia"/>
        </w:rPr>
        <w:t xml:space="preserve">(２)　</w:t>
      </w:r>
      <w:r w:rsidRPr="00214EC8">
        <w:rPr>
          <w:rFonts w:ascii="ＭＳ 明朝" w:eastAsia="ＭＳ 明朝" w:hAnsi="ＭＳ 明朝" w:hint="eastAsia"/>
        </w:rPr>
        <w:t>追加対話への協力</w:t>
      </w:r>
    </w:p>
    <w:p w14:paraId="37ABA4D8" w14:textId="77777777" w:rsidR="000233D4" w:rsidRPr="00214EC8" w:rsidRDefault="000233D4" w:rsidP="000233D4">
      <w:pPr>
        <w:ind w:leftChars="300" w:left="630" w:firstLineChars="100" w:firstLine="210"/>
        <w:rPr>
          <w:rFonts w:ascii="ＭＳ 明朝" w:eastAsia="ＭＳ 明朝" w:hAnsi="ＭＳ 明朝"/>
        </w:rPr>
      </w:pPr>
      <w:r w:rsidRPr="00214EC8">
        <w:rPr>
          <w:rFonts w:ascii="ＭＳ 明朝" w:eastAsia="ＭＳ 明朝" w:hAnsi="ＭＳ 明朝" w:hint="eastAsia"/>
        </w:rPr>
        <w:t>本サウンディング終了後も、必要に応じて追加の対話（文書照会含む）やアンケート等を実施させていただくことがあります。その際には御協力をお願いいたします。</w:t>
      </w:r>
    </w:p>
    <w:p w14:paraId="6395FD6A" w14:textId="77777777" w:rsidR="00C758D7" w:rsidRDefault="000233D4" w:rsidP="00C758D7">
      <w:pPr>
        <w:ind w:leftChars="100" w:left="630" w:hangingChars="200" w:hanging="420"/>
        <w:rPr>
          <w:rFonts w:ascii="ＭＳ 明朝" w:eastAsia="ＭＳ 明朝" w:hAnsi="ＭＳ 明朝"/>
        </w:rPr>
      </w:pPr>
      <w:r w:rsidRPr="00BC6EDE">
        <w:rPr>
          <w:rFonts w:ascii="ＭＳ 明朝" w:eastAsia="ＭＳ 明朝" w:hAnsi="ＭＳ 明朝"/>
        </w:rPr>
        <w:t>(</w:t>
      </w:r>
      <w:r>
        <w:rPr>
          <w:rFonts w:ascii="ＭＳ 明朝" w:eastAsia="ＭＳ 明朝" w:hAnsi="ＭＳ 明朝" w:hint="eastAsia"/>
        </w:rPr>
        <w:t>３</w:t>
      </w:r>
      <w:r w:rsidRPr="00BC6EDE">
        <w:rPr>
          <w:rFonts w:ascii="ＭＳ 明朝" w:eastAsia="ＭＳ 明朝" w:hAnsi="ＭＳ 明朝"/>
        </w:rPr>
        <w:t>)　今後について</w:t>
      </w:r>
    </w:p>
    <w:p w14:paraId="4001694C" w14:textId="50373D99" w:rsidR="000233D4" w:rsidRDefault="000233D4" w:rsidP="00C758D7">
      <w:pPr>
        <w:ind w:leftChars="100" w:left="630" w:hangingChars="200" w:hanging="420"/>
        <w:rPr>
          <w:rFonts w:ascii="ＭＳ 明朝" w:eastAsia="ＭＳ 明朝" w:hAnsi="ＭＳ 明朝"/>
        </w:rPr>
      </w:pPr>
      <w:r w:rsidRPr="00BC6EDE">
        <w:rPr>
          <w:rFonts w:ascii="ＭＳ 明朝" w:eastAsia="ＭＳ 明朝" w:hAnsi="ＭＳ 明朝" w:hint="eastAsia"/>
        </w:rPr>
        <w:t xml:space="preserve">　　　</w:t>
      </w:r>
      <w:r w:rsidRPr="008F3C54">
        <w:rPr>
          <w:rFonts w:ascii="ＭＳ 明朝" w:eastAsia="ＭＳ 明朝" w:hAnsi="ＭＳ 明朝" w:hint="eastAsia"/>
        </w:rPr>
        <w:t>本</w:t>
      </w:r>
      <w:r w:rsidRPr="00302C7C">
        <w:rPr>
          <w:rFonts w:ascii="ＭＳ 明朝" w:eastAsia="ＭＳ 明朝" w:hAnsi="ＭＳ 明朝" w:hint="eastAsia"/>
        </w:rPr>
        <w:t>調査</w:t>
      </w:r>
      <w:r w:rsidR="003C3399" w:rsidRPr="00302C7C">
        <w:rPr>
          <w:rFonts w:ascii="ＭＳ 明朝" w:eastAsia="ＭＳ 明朝" w:hAnsi="ＭＳ 明朝" w:hint="eastAsia"/>
        </w:rPr>
        <w:t>実施後</w:t>
      </w:r>
      <w:r w:rsidRPr="00302C7C">
        <w:rPr>
          <w:rFonts w:ascii="ＭＳ 明朝" w:eastAsia="ＭＳ 明朝" w:hAnsi="ＭＳ 明朝" w:hint="eastAsia"/>
        </w:rPr>
        <w:t>、脱炭</w:t>
      </w:r>
      <w:r w:rsidRPr="008F3C54">
        <w:rPr>
          <w:rFonts w:ascii="ＭＳ 明朝" w:eastAsia="ＭＳ 明朝" w:hAnsi="ＭＳ 明朝" w:hint="eastAsia"/>
        </w:rPr>
        <w:t>素先行地域内住民向けに説明会を実施予定です。そ</w:t>
      </w:r>
      <w:r>
        <w:rPr>
          <w:rFonts w:ascii="ＭＳ 明朝" w:eastAsia="ＭＳ 明朝" w:hAnsi="ＭＳ 明朝" w:hint="eastAsia"/>
        </w:rPr>
        <w:t>の際に、同席いただく場合があります。なお、契約行為は</w:t>
      </w:r>
      <w:r w:rsidR="0024485E">
        <w:rPr>
          <w:rFonts w:ascii="ＭＳ 明朝" w:eastAsia="ＭＳ 明朝" w:hAnsi="ＭＳ 明朝" w:hint="eastAsia"/>
        </w:rPr>
        <w:t>各</w:t>
      </w:r>
      <w:r>
        <w:rPr>
          <w:rFonts w:ascii="ＭＳ 明朝" w:eastAsia="ＭＳ 明朝" w:hAnsi="ＭＳ 明朝" w:hint="eastAsia"/>
        </w:rPr>
        <w:t>住民と</w:t>
      </w:r>
      <w:r w:rsidR="0024485E">
        <w:rPr>
          <w:rFonts w:ascii="ＭＳ 明朝" w:eastAsia="ＭＳ 明朝" w:hAnsi="ＭＳ 明朝" w:hint="eastAsia"/>
        </w:rPr>
        <w:t>取り交わすことと</w:t>
      </w:r>
      <w:r>
        <w:rPr>
          <w:rFonts w:ascii="ＭＳ 明朝" w:eastAsia="ＭＳ 明朝" w:hAnsi="ＭＳ 明朝" w:hint="eastAsia"/>
        </w:rPr>
        <w:t>な</w:t>
      </w:r>
      <w:r w:rsidR="0024485E">
        <w:rPr>
          <w:rFonts w:ascii="ＭＳ 明朝" w:eastAsia="ＭＳ 明朝" w:hAnsi="ＭＳ 明朝" w:hint="eastAsia"/>
        </w:rPr>
        <w:t>るため</w:t>
      </w:r>
      <w:r>
        <w:rPr>
          <w:rFonts w:ascii="ＭＳ 明朝" w:eastAsia="ＭＳ 明朝" w:hAnsi="ＭＳ 明朝" w:hint="eastAsia"/>
        </w:rPr>
        <w:t>、本調査に基づき、提案内容</w:t>
      </w:r>
      <w:r w:rsidR="0024485E">
        <w:rPr>
          <w:rFonts w:ascii="ＭＳ 明朝" w:eastAsia="ＭＳ 明朝" w:hAnsi="ＭＳ 明朝" w:hint="eastAsia"/>
        </w:rPr>
        <w:t>を</w:t>
      </w:r>
      <w:r>
        <w:rPr>
          <w:rFonts w:ascii="ＭＳ 明朝" w:eastAsia="ＭＳ 明朝" w:hAnsi="ＭＳ 明朝" w:hint="eastAsia"/>
        </w:rPr>
        <w:t>紹介させて頂くものです。</w:t>
      </w:r>
    </w:p>
    <w:p w14:paraId="113154F7" w14:textId="77777777" w:rsidR="000233D4" w:rsidRDefault="000233D4" w:rsidP="000233D4">
      <w:pPr>
        <w:rPr>
          <w:rFonts w:ascii="ＭＳ 明朝" w:eastAsia="ＭＳ 明朝" w:hAnsi="ＭＳ 明朝"/>
        </w:rPr>
      </w:pPr>
    </w:p>
    <w:p w14:paraId="2C953EBB" w14:textId="77777777" w:rsidR="000233D4" w:rsidRDefault="000233D4" w:rsidP="000233D4">
      <w:pPr>
        <w:ind w:leftChars="100" w:left="632" w:hangingChars="200" w:hanging="422"/>
        <w:rPr>
          <w:rFonts w:ascii="ＭＳ 明朝" w:eastAsia="ＭＳ 明朝" w:hAnsi="ＭＳ 明朝"/>
          <w:b/>
          <w:bCs/>
        </w:rPr>
      </w:pPr>
      <w:r w:rsidRPr="00214EC8">
        <w:rPr>
          <w:rFonts w:ascii="ＭＳ 明朝" w:eastAsia="ＭＳ 明朝" w:hAnsi="ＭＳ 明朝" w:hint="eastAsia"/>
          <w:b/>
          <w:bCs/>
        </w:rPr>
        <w:t>７　別紙・参考資料</w:t>
      </w:r>
    </w:p>
    <w:p w14:paraId="74944BD8" w14:textId="77777777" w:rsidR="000233D4" w:rsidRDefault="000233D4" w:rsidP="000233D4">
      <w:pPr>
        <w:ind w:leftChars="200" w:left="630" w:hangingChars="100" w:hanging="210"/>
        <w:rPr>
          <w:rFonts w:ascii="ＭＳ 明朝" w:eastAsia="ＭＳ 明朝" w:hAnsi="ＭＳ 明朝"/>
        </w:rPr>
      </w:pPr>
      <w:r>
        <w:rPr>
          <w:rFonts w:ascii="ＭＳ 明朝" w:eastAsia="ＭＳ 明朝" w:hAnsi="ＭＳ 明朝" w:hint="eastAsia"/>
        </w:rPr>
        <w:t>・</w:t>
      </w:r>
      <w:r w:rsidRPr="00214EC8">
        <w:rPr>
          <w:rFonts w:ascii="ＭＳ 明朝" w:eastAsia="ＭＳ 明朝" w:hAnsi="ＭＳ 明朝" w:hint="eastAsia"/>
        </w:rPr>
        <w:t>様式</w:t>
      </w:r>
      <w:r>
        <w:rPr>
          <w:rFonts w:ascii="ＭＳ 明朝" w:eastAsia="ＭＳ 明朝" w:hAnsi="ＭＳ 明朝" w:hint="eastAsia"/>
        </w:rPr>
        <w:t>１(参加申込書)</w:t>
      </w:r>
    </w:p>
    <w:p w14:paraId="782E9B58" w14:textId="77777777" w:rsidR="000233D4" w:rsidRPr="00EC1EE5" w:rsidRDefault="000233D4" w:rsidP="000233D4">
      <w:pPr>
        <w:ind w:leftChars="200" w:left="630" w:hangingChars="100" w:hanging="210"/>
        <w:rPr>
          <w:rFonts w:ascii="ＭＳ 明朝" w:eastAsia="ＭＳ 明朝" w:hAnsi="ＭＳ 明朝"/>
        </w:rPr>
      </w:pPr>
      <w:r w:rsidRPr="00EC1EE5">
        <w:rPr>
          <w:rFonts w:ascii="ＭＳ 明朝" w:eastAsia="ＭＳ 明朝" w:hAnsi="ＭＳ 明朝" w:hint="eastAsia"/>
        </w:rPr>
        <w:t>・様式２</w:t>
      </w:r>
    </w:p>
    <w:p w14:paraId="2F0A852B" w14:textId="77777777" w:rsidR="000233D4" w:rsidRPr="00EC1EE5" w:rsidRDefault="000233D4" w:rsidP="000233D4">
      <w:pPr>
        <w:ind w:leftChars="200" w:left="630" w:hangingChars="100" w:hanging="210"/>
        <w:rPr>
          <w:rFonts w:ascii="ＭＳ 明朝" w:eastAsia="ＭＳ 明朝" w:hAnsi="ＭＳ 明朝"/>
        </w:rPr>
      </w:pPr>
      <w:r w:rsidRPr="00EC1EE5">
        <w:rPr>
          <w:rFonts w:ascii="ＭＳ 明朝" w:eastAsia="ＭＳ 明朝" w:hAnsi="ＭＳ 明朝" w:hint="eastAsia"/>
        </w:rPr>
        <w:t>・様式３</w:t>
      </w:r>
    </w:p>
    <w:p w14:paraId="41A38263" w14:textId="77777777" w:rsidR="000233D4" w:rsidRPr="00214EC8" w:rsidRDefault="000233D4" w:rsidP="000233D4">
      <w:pPr>
        <w:ind w:leftChars="200" w:left="630" w:hangingChars="100" w:hanging="210"/>
        <w:rPr>
          <w:rFonts w:ascii="ＭＳ 明朝" w:eastAsia="ＭＳ 明朝" w:hAnsi="ＭＳ 明朝"/>
        </w:rPr>
      </w:pPr>
      <w:r w:rsidRPr="00214EC8">
        <w:rPr>
          <w:rFonts w:ascii="ＭＳ 明朝" w:eastAsia="ＭＳ 明朝" w:hAnsi="ＭＳ 明朝" w:hint="eastAsia"/>
        </w:rPr>
        <w:t>・</w:t>
      </w:r>
      <w:r>
        <w:rPr>
          <w:rFonts w:ascii="ＭＳ 明朝" w:eastAsia="ＭＳ 明朝" w:hAnsi="ＭＳ 明朝" w:hint="eastAsia"/>
        </w:rPr>
        <w:t>別紙１(参考資料　全体構想図)</w:t>
      </w:r>
    </w:p>
    <w:p w14:paraId="38CDD98C" w14:textId="77777777" w:rsidR="000233D4" w:rsidRPr="00214EC8" w:rsidRDefault="000233D4" w:rsidP="000233D4">
      <w:pPr>
        <w:ind w:left="630" w:hangingChars="300" w:hanging="630"/>
        <w:rPr>
          <w:rFonts w:ascii="ＭＳ 明朝" w:eastAsia="ＭＳ 明朝" w:hAnsi="ＭＳ 明朝"/>
        </w:rPr>
      </w:pPr>
      <w:r>
        <w:rPr>
          <w:rFonts w:ascii="ＭＳ 明朝" w:eastAsia="ＭＳ 明朝" w:hAnsi="ＭＳ 明朝" w:hint="eastAsia"/>
        </w:rPr>
        <w:t xml:space="preserve">　</w:t>
      </w:r>
    </w:p>
    <w:p w14:paraId="4C1F9192" w14:textId="77777777" w:rsidR="000233D4" w:rsidRPr="00214EC8" w:rsidRDefault="000233D4" w:rsidP="000233D4">
      <w:pPr>
        <w:ind w:leftChars="100" w:left="632" w:hangingChars="200" w:hanging="422"/>
        <w:rPr>
          <w:rFonts w:ascii="ＭＳ 明朝" w:eastAsia="ＭＳ 明朝" w:hAnsi="ＭＳ 明朝"/>
          <w:b/>
          <w:bCs/>
        </w:rPr>
      </w:pPr>
      <w:r w:rsidRPr="00214EC8">
        <w:rPr>
          <w:rFonts w:ascii="ＭＳ 明朝" w:eastAsia="ＭＳ 明朝" w:hAnsi="ＭＳ 明朝" w:hint="eastAsia"/>
          <w:b/>
          <w:bCs/>
        </w:rPr>
        <w:t>８　問い合わせ先</w:t>
      </w:r>
    </w:p>
    <w:p w14:paraId="72207357" w14:textId="77777777" w:rsidR="000233D4" w:rsidRDefault="000233D4" w:rsidP="000233D4">
      <w:pPr>
        <w:ind w:leftChars="300" w:left="630"/>
        <w:rPr>
          <w:rFonts w:ascii="ＭＳ 明朝" w:eastAsia="ＭＳ 明朝" w:hAnsi="ＭＳ 明朝"/>
        </w:rPr>
      </w:pPr>
      <w:r w:rsidRPr="00214EC8">
        <w:rPr>
          <w:rFonts w:ascii="ＭＳ 明朝" w:eastAsia="ＭＳ 明朝" w:hAnsi="ＭＳ 明朝" w:hint="eastAsia"/>
        </w:rPr>
        <w:t>質問等がある場合は下記の連絡先までお問い合わせください。</w:t>
      </w:r>
    </w:p>
    <w:p w14:paraId="61F5C09F" w14:textId="77777777" w:rsidR="000233D4" w:rsidRDefault="000233D4" w:rsidP="000233D4">
      <w:pPr>
        <w:ind w:leftChars="300" w:left="630"/>
        <w:rPr>
          <w:rFonts w:ascii="ＭＳ 明朝" w:eastAsia="ＭＳ 明朝" w:hAnsi="ＭＳ 明朝"/>
        </w:rPr>
      </w:pPr>
      <w:r>
        <w:rPr>
          <w:rFonts w:ascii="ＭＳ 明朝" w:eastAsia="ＭＳ 明朝" w:hAnsi="ＭＳ 明朝" w:hint="eastAsia"/>
        </w:rPr>
        <w:t>問い合わせ先：紫波町役場　地球温暖化対策課　担当：浅沼、三ケ森</w:t>
      </w:r>
    </w:p>
    <w:p w14:paraId="2BEB82E2" w14:textId="77777777" w:rsidR="000233D4" w:rsidRDefault="000233D4" w:rsidP="000233D4">
      <w:pPr>
        <w:ind w:leftChars="300" w:left="630"/>
        <w:rPr>
          <w:rFonts w:ascii="ＭＳ 明朝" w:eastAsia="ＭＳ 明朝" w:hAnsi="ＭＳ 明朝"/>
        </w:rPr>
      </w:pPr>
      <w:r>
        <w:rPr>
          <w:rFonts w:ascii="ＭＳ 明朝" w:eastAsia="ＭＳ 明朝" w:hAnsi="ＭＳ 明朝" w:hint="eastAsia"/>
        </w:rPr>
        <w:t xml:space="preserve">　　　　　　　電話：019-613-5003　mail：</w:t>
      </w:r>
      <w:hyperlink r:id="rId7" w:history="1">
        <w:r w:rsidRPr="001C6A7B">
          <w:rPr>
            <w:rStyle w:val="af"/>
            <w:rFonts w:ascii="ＭＳ 明朝" w:eastAsia="ＭＳ 明朝" w:hAnsi="ＭＳ 明朝" w:hint="eastAsia"/>
          </w:rPr>
          <w:t>ontai@town.shiwa.iwate.jp</w:t>
        </w:r>
      </w:hyperlink>
    </w:p>
    <w:p w14:paraId="5390F431" w14:textId="77777777" w:rsidR="000233D4" w:rsidRPr="000233D4" w:rsidRDefault="000233D4" w:rsidP="00BA1C3B">
      <w:pPr>
        <w:rPr>
          <w:rFonts w:ascii="ＭＳ 明朝" w:eastAsia="ＭＳ 明朝" w:hAnsi="ＭＳ 明朝"/>
        </w:rPr>
      </w:pPr>
    </w:p>
    <w:sectPr w:rsidR="000233D4" w:rsidRPr="000233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CD5CA" w14:textId="77777777" w:rsidR="0051241B" w:rsidRDefault="0051241B" w:rsidP="000233D4">
      <w:r>
        <w:separator/>
      </w:r>
    </w:p>
  </w:endnote>
  <w:endnote w:type="continuationSeparator" w:id="0">
    <w:p w14:paraId="7E6C3154" w14:textId="77777777" w:rsidR="0051241B" w:rsidRDefault="0051241B" w:rsidP="0002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0C88C" w14:textId="77777777" w:rsidR="0051241B" w:rsidRDefault="0051241B" w:rsidP="000233D4">
      <w:r>
        <w:separator/>
      </w:r>
    </w:p>
  </w:footnote>
  <w:footnote w:type="continuationSeparator" w:id="0">
    <w:p w14:paraId="076D505F" w14:textId="77777777" w:rsidR="0051241B" w:rsidRDefault="0051241B" w:rsidP="00023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2E73"/>
    <w:multiLevelType w:val="multilevel"/>
    <w:tmpl w:val="7420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0243E"/>
    <w:multiLevelType w:val="multilevel"/>
    <w:tmpl w:val="0F6E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307AE"/>
    <w:multiLevelType w:val="hybridMultilevel"/>
    <w:tmpl w:val="D1CC3C00"/>
    <w:lvl w:ilvl="0" w:tplc="B7025B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BE97C61"/>
    <w:multiLevelType w:val="multilevel"/>
    <w:tmpl w:val="BF3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477192">
    <w:abstractNumId w:val="3"/>
  </w:num>
  <w:num w:numId="2" w16cid:durableId="1748918762">
    <w:abstractNumId w:val="0"/>
  </w:num>
  <w:num w:numId="3" w16cid:durableId="1943108857">
    <w:abstractNumId w:val="1"/>
  </w:num>
  <w:num w:numId="4" w16cid:durableId="783429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75"/>
    <w:rsid w:val="00007A64"/>
    <w:rsid w:val="00013429"/>
    <w:rsid w:val="000233D4"/>
    <w:rsid w:val="00057806"/>
    <w:rsid w:val="000F6118"/>
    <w:rsid w:val="00107F75"/>
    <w:rsid w:val="001B3C9F"/>
    <w:rsid w:val="001E780A"/>
    <w:rsid w:val="00202106"/>
    <w:rsid w:val="00216D78"/>
    <w:rsid w:val="0024485E"/>
    <w:rsid w:val="00281DDA"/>
    <w:rsid w:val="00285DAF"/>
    <w:rsid w:val="00302C7C"/>
    <w:rsid w:val="0031384A"/>
    <w:rsid w:val="003138C6"/>
    <w:rsid w:val="003C3399"/>
    <w:rsid w:val="0051241B"/>
    <w:rsid w:val="005B4CF4"/>
    <w:rsid w:val="00653D51"/>
    <w:rsid w:val="008B46F2"/>
    <w:rsid w:val="008F3C54"/>
    <w:rsid w:val="009C788E"/>
    <w:rsid w:val="00A177FC"/>
    <w:rsid w:val="00A24A6B"/>
    <w:rsid w:val="00AA1E07"/>
    <w:rsid w:val="00AC71BD"/>
    <w:rsid w:val="00B01D5C"/>
    <w:rsid w:val="00B01F20"/>
    <w:rsid w:val="00B7563B"/>
    <w:rsid w:val="00BA1C3B"/>
    <w:rsid w:val="00C540B1"/>
    <w:rsid w:val="00C758D7"/>
    <w:rsid w:val="00D81312"/>
    <w:rsid w:val="00DE1F62"/>
    <w:rsid w:val="00EE1FB1"/>
    <w:rsid w:val="00F35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A73EF7"/>
  <w15:chartTrackingRefBased/>
  <w15:docId w15:val="{B0798D1E-4ACF-4CA1-A287-2D8DF5DE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07F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07F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07F7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07F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07F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07F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07F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07F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07F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07F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07F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07F7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07F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07F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07F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07F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07F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07F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07F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07F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7F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07F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7F75"/>
    <w:pPr>
      <w:spacing w:before="160" w:after="160"/>
      <w:jc w:val="center"/>
    </w:pPr>
    <w:rPr>
      <w:i/>
      <w:iCs/>
      <w:color w:val="404040" w:themeColor="text1" w:themeTint="BF"/>
    </w:rPr>
  </w:style>
  <w:style w:type="character" w:customStyle="1" w:styleId="a8">
    <w:name w:val="引用文 (文字)"/>
    <w:basedOn w:val="a0"/>
    <w:link w:val="a7"/>
    <w:uiPriority w:val="29"/>
    <w:rsid w:val="00107F75"/>
    <w:rPr>
      <w:i/>
      <w:iCs/>
      <w:color w:val="404040" w:themeColor="text1" w:themeTint="BF"/>
    </w:rPr>
  </w:style>
  <w:style w:type="paragraph" w:styleId="a9">
    <w:name w:val="List Paragraph"/>
    <w:basedOn w:val="a"/>
    <w:uiPriority w:val="34"/>
    <w:qFormat/>
    <w:rsid w:val="00107F75"/>
    <w:pPr>
      <w:ind w:left="720"/>
      <w:contextualSpacing/>
    </w:pPr>
  </w:style>
  <w:style w:type="character" w:styleId="21">
    <w:name w:val="Intense Emphasis"/>
    <w:basedOn w:val="a0"/>
    <w:uiPriority w:val="21"/>
    <w:qFormat/>
    <w:rsid w:val="00107F75"/>
    <w:rPr>
      <w:i/>
      <w:iCs/>
      <w:color w:val="2F5496" w:themeColor="accent1" w:themeShade="BF"/>
    </w:rPr>
  </w:style>
  <w:style w:type="paragraph" w:styleId="22">
    <w:name w:val="Intense Quote"/>
    <w:basedOn w:val="a"/>
    <w:next w:val="a"/>
    <w:link w:val="23"/>
    <w:uiPriority w:val="30"/>
    <w:qFormat/>
    <w:rsid w:val="00107F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07F75"/>
    <w:rPr>
      <w:i/>
      <w:iCs/>
      <w:color w:val="2F5496" w:themeColor="accent1" w:themeShade="BF"/>
    </w:rPr>
  </w:style>
  <w:style w:type="character" w:styleId="24">
    <w:name w:val="Intense Reference"/>
    <w:basedOn w:val="a0"/>
    <w:uiPriority w:val="32"/>
    <w:qFormat/>
    <w:rsid w:val="00107F75"/>
    <w:rPr>
      <w:b/>
      <w:bCs/>
      <w:smallCaps/>
      <w:color w:val="2F5496" w:themeColor="accent1" w:themeShade="BF"/>
      <w:spacing w:val="5"/>
    </w:rPr>
  </w:style>
  <w:style w:type="paragraph" w:styleId="aa">
    <w:name w:val="header"/>
    <w:basedOn w:val="a"/>
    <w:link w:val="ab"/>
    <w:uiPriority w:val="99"/>
    <w:unhideWhenUsed/>
    <w:rsid w:val="000233D4"/>
    <w:pPr>
      <w:tabs>
        <w:tab w:val="center" w:pos="4252"/>
        <w:tab w:val="right" w:pos="8504"/>
      </w:tabs>
      <w:snapToGrid w:val="0"/>
    </w:pPr>
  </w:style>
  <w:style w:type="character" w:customStyle="1" w:styleId="ab">
    <w:name w:val="ヘッダー (文字)"/>
    <w:basedOn w:val="a0"/>
    <w:link w:val="aa"/>
    <w:uiPriority w:val="99"/>
    <w:rsid w:val="000233D4"/>
  </w:style>
  <w:style w:type="paragraph" w:styleId="ac">
    <w:name w:val="footer"/>
    <w:basedOn w:val="a"/>
    <w:link w:val="ad"/>
    <w:uiPriority w:val="99"/>
    <w:unhideWhenUsed/>
    <w:rsid w:val="000233D4"/>
    <w:pPr>
      <w:tabs>
        <w:tab w:val="center" w:pos="4252"/>
        <w:tab w:val="right" w:pos="8504"/>
      </w:tabs>
      <w:snapToGrid w:val="0"/>
    </w:pPr>
  </w:style>
  <w:style w:type="character" w:customStyle="1" w:styleId="ad">
    <w:name w:val="フッター (文字)"/>
    <w:basedOn w:val="a0"/>
    <w:link w:val="ac"/>
    <w:uiPriority w:val="99"/>
    <w:rsid w:val="000233D4"/>
  </w:style>
  <w:style w:type="table" w:styleId="ae">
    <w:name w:val="Table Grid"/>
    <w:basedOn w:val="a1"/>
    <w:uiPriority w:val="39"/>
    <w:rsid w:val="000233D4"/>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0233D4"/>
    <w:rPr>
      <w:color w:val="0563C1" w:themeColor="hyperlink"/>
      <w:u w:val="single"/>
    </w:rPr>
  </w:style>
  <w:style w:type="paragraph" w:styleId="af0">
    <w:name w:val="Revision"/>
    <w:hidden/>
    <w:uiPriority w:val="99"/>
    <w:semiHidden/>
    <w:rsid w:val="00244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ntai@town.shiwa.iwat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浅沼　成</dc:creator>
  <cp:keywords/>
  <dc:description/>
  <cp:lastModifiedBy>浅沼　成</cp:lastModifiedBy>
  <cp:revision>6</cp:revision>
  <dcterms:created xsi:type="dcterms:W3CDTF">2026-06-29T07:53:00Z</dcterms:created>
  <dcterms:modified xsi:type="dcterms:W3CDTF">2026-08-24T05:44:00Z</dcterms:modified>
</cp:coreProperties>
</file>